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347D" w:rsidRDefault="000A347D" w:rsidP="000A347D">
      <w:pPr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0A347D" w:rsidRDefault="000A347D" w:rsidP="000A347D">
      <w:pPr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contextualSpacing/>
        <w:jc w:val="center"/>
        <w:rPr>
          <w:bCs/>
          <w:sz w:val="28"/>
          <w:szCs w:val="28"/>
          <w:lang w:eastAsia="ar-SA"/>
        </w:rPr>
      </w:pPr>
      <w:r>
        <w:rPr>
          <w:bCs/>
          <w:sz w:val="28"/>
          <w:szCs w:val="28"/>
          <w:lang w:eastAsia="ar-SA"/>
        </w:rPr>
        <w:t>Федеральное государственное бюджетное образовательное учреждение высшего образования</w:t>
      </w: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«Нижегородский государственный педагогический университет </w:t>
      </w: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имени Козьмы Минина» </w:t>
      </w: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Факультет управления и социально технических сервисов</w:t>
      </w:r>
    </w:p>
    <w:p w:rsidR="000A347D" w:rsidRDefault="000A347D" w:rsidP="000A347D">
      <w:pPr>
        <w:suppressAutoHyphens/>
        <w:jc w:val="center"/>
        <w:rPr>
          <w:rFonts w:eastAsia="Calibri"/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Кафедра страхования, финансов и кредита</w:t>
      </w:r>
    </w:p>
    <w:p w:rsidR="000A347D" w:rsidRDefault="000A347D" w:rsidP="000A347D">
      <w:pPr>
        <w:suppressAutoHyphens/>
        <w:contextualSpacing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ind w:left="4820"/>
        <w:contextualSpacing/>
        <w:rPr>
          <w:rFonts w:eastAsia="Calibri"/>
          <w:lang w:eastAsia="en-US"/>
        </w:rPr>
      </w:pPr>
      <w:r>
        <w:t xml:space="preserve">УТВЕРЖДЕНО </w:t>
      </w:r>
    </w:p>
    <w:p w:rsidR="000A347D" w:rsidRDefault="000A347D" w:rsidP="000A347D">
      <w:pPr>
        <w:suppressAutoHyphens/>
        <w:ind w:left="4820"/>
        <w:contextualSpacing/>
      </w:pPr>
      <w:r>
        <w:t xml:space="preserve">Решением Ученого совета </w:t>
      </w:r>
    </w:p>
    <w:p w:rsidR="000A347D" w:rsidRDefault="000A347D" w:rsidP="000A347D">
      <w:pPr>
        <w:suppressAutoHyphens/>
        <w:ind w:left="4820"/>
        <w:contextualSpacing/>
      </w:pPr>
      <w:r>
        <w:t xml:space="preserve">Протокол № </w:t>
      </w:r>
      <w:r>
        <w:rPr>
          <w:sz w:val="28"/>
          <w:szCs w:val="28"/>
          <w:u w:val="single"/>
        </w:rPr>
        <w:t>07/01.2.5</w:t>
      </w:r>
      <w:r>
        <w:tab/>
        <w:t xml:space="preserve">                                                                                                                           </w:t>
      </w:r>
    </w:p>
    <w:p w:rsidR="000A347D" w:rsidRDefault="000A347D" w:rsidP="000A347D">
      <w:pPr>
        <w:suppressAutoHyphens/>
        <w:ind w:left="4820"/>
        <w:contextualSpacing/>
      </w:pPr>
      <w:r>
        <w:t>«15»  марта 2018 г.</w:t>
      </w:r>
    </w:p>
    <w:p w:rsidR="000A347D" w:rsidRDefault="000A347D" w:rsidP="000A347D">
      <w:pPr>
        <w:autoSpaceDE w:val="0"/>
        <w:autoSpaceDN w:val="0"/>
        <w:adjustRightInd w:val="0"/>
        <w:ind w:left="4820"/>
        <w:contextualSpacing/>
      </w:pPr>
    </w:p>
    <w:p w:rsidR="000A347D" w:rsidRDefault="000A347D" w:rsidP="000A347D">
      <w:pPr>
        <w:suppressAutoHyphens/>
        <w:ind w:left="4820"/>
        <w:contextualSpacing/>
      </w:pPr>
    </w:p>
    <w:p w:rsidR="000A347D" w:rsidRDefault="000A347D" w:rsidP="000A347D">
      <w:pPr>
        <w:suppressAutoHyphens/>
        <w:ind w:left="4820"/>
        <w:contextualSpacing/>
      </w:pPr>
    </w:p>
    <w:p w:rsidR="000A347D" w:rsidRDefault="000A347D" w:rsidP="000A347D">
      <w:pPr>
        <w:suppressAutoHyphens/>
      </w:pPr>
    </w:p>
    <w:p w:rsidR="000A347D" w:rsidRDefault="000A347D" w:rsidP="000A347D">
      <w:pPr>
        <w:suppressAutoHyphens/>
        <w:contextualSpacing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contextualSpacing/>
        <w:jc w:val="center"/>
        <w:rPr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>ПРОГРАММА  ПРОИЗВОДСТВЕННОЙ ПРАКТИКИ</w:t>
      </w:r>
    </w:p>
    <w:p w:rsidR="000A347D" w:rsidRDefault="000A347D" w:rsidP="000A347D">
      <w:pPr>
        <w:suppressAutoHyphens/>
        <w:contextualSpacing/>
        <w:jc w:val="center"/>
        <w:rPr>
          <w:b/>
          <w:sz w:val="20"/>
          <w:szCs w:val="20"/>
          <w:lang w:eastAsia="ar-SA"/>
        </w:rPr>
      </w:pPr>
      <w:r>
        <w:rPr>
          <w:i/>
          <w:sz w:val="20"/>
          <w:szCs w:val="20"/>
          <w:lang w:eastAsia="ar-SA"/>
        </w:rPr>
        <w:t xml:space="preserve"> </w:t>
      </w:r>
      <w:r>
        <w:rPr>
          <w:b/>
          <w:sz w:val="20"/>
          <w:szCs w:val="20"/>
          <w:lang w:eastAsia="ar-SA"/>
        </w:rPr>
        <w:t xml:space="preserve"> </w:t>
      </w:r>
    </w:p>
    <w:p w:rsidR="000A347D" w:rsidRDefault="000A347D" w:rsidP="000A347D">
      <w:pPr>
        <w:suppressAutoHyphens/>
        <w:contextualSpacing/>
        <w:rPr>
          <w:b/>
          <w:sz w:val="28"/>
          <w:szCs w:val="28"/>
          <w:lang w:eastAsia="ar-SA"/>
        </w:rPr>
      </w:pPr>
    </w:p>
    <w:tbl>
      <w:tblPr>
        <w:tblW w:w="9390" w:type="dxa"/>
        <w:jc w:val="center"/>
        <w:tblLayout w:type="fixed"/>
        <w:tblLook w:val="04A0" w:firstRow="1" w:lastRow="0" w:firstColumn="1" w:lastColumn="0" w:noHBand="0" w:noVBand="1"/>
      </w:tblPr>
      <w:tblGrid>
        <w:gridCol w:w="3142"/>
        <w:gridCol w:w="6248"/>
      </w:tblGrid>
      <w:tr w:rsidR="000A347D" w:rsidTr="000A347D">
        <w:trPr>
          <w:trHeight w:val="303"/>
          <w:jc w:val="center"/>
        </w:trPr>
        <w:tc>
          <w:tcPr>
            <w:tcW w:w="3144" w:type="dxa"/>
            <w:vAlign w:val="center"/>
            <w:hideMark/>
          </w:tcPr>
          <w:p w:rsidR="000A347D" w:rsidRDefault="000A347D">
            <w:pPr>
              <w:suppressAutoHyphens/>
              <w:contextualSpacing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Направление подготовки (специальность)</w:t>
            </w:r>
          </w:p>
        </w:tc>
        <w:tc>
          <w:tcPr>
            <w:tcW w:w="6253" w:type="dxa"/>
            <w:vAlign w:val="center"/>
            <w:hideMark/>
          </w:tcPr>
          <w:p w:rsidR="000A347D" w:rsidRDefault="000A347D">
            <w:pPr>
              <w:suppressAutoHyphens/>
              <w:contextualSpacing/>
              <w:rPr>
                <w:lang w:eastAsia="ar-SA"/>
              </w:rPr>
            </w:pPr>
            <w:r>
              <w:rPr>
                <w:lang w:eastAsia="ar-SA"/>
              </w:rPr>
              <w:t>_____</w:t>
            </w:r>
            <w:r>
              <w:rPr>
                <w:u w:val="single"/>
                <w:lang w:eastAsia="ar-SA"/>
              </w:rPr>
              <w:t>38.02.07 Банковское дело</w:t>
            </w:r>
            <w:r>
              <w:rPr>
                <w:lang w:eastAsia="ar-SA"/>
              </w:rPr>
              <w:t>______________________</w:t>
            </w:r>
          </w:p>
        </w:tc>
      </w:tr>
      <w:tr w:rsidR="000A347D" w:rsidTr="000A347D">
        <w:trPr>
          <w:trHeight w:val="146"/>
          <w:jc w:val="center"/>
        </w:trPr>
        <w:tc>
          <w:tcPr>
            <w:tcW w:w="9397" w:type="dxa"/>
            <w:gridSpan w:val="2"/>
            <w:vAlign w:val="center"/>
            <w:hideMark/>
          </w:tcPr>
          <w:p w:rsidR="000A347D" w:rsidRDefault="000A347D">
            <w:pPr>
              <w:suppressAutoHyphens/>
              <w:contextualSpacing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 xml:space="preserve">                                                            -</w:t>
            </w:r>
          </w:p>
        </w:tc>
      </w:tr>
      <w:tr w:rsidR="000A347D" w:rsidTr="000A347D">
        <w:trPr>
          <w:trHeight w:val="292"/>
          <w:jc w:val="center"/>
        </w:trPr>
        <w:tc>
          <w:tcPr>
            <w:tcW w:w="3144" w:type="dxa"/>
            <w:vAlign w:val="center"/>
            <w:hideMark/>
          </w:tcPr>
          <w:p w:rsidR="000A347D" w:rsidRDefault="000A347D">
            <w:pPr>
              <w:suppressAutoHyphens/>
              <w:contextualSpacing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Профиль подготовки (специализация)</w:t>
            </w:r>
          </w:p>
        </w:tc>
        <w:tc>
          <w:tcPr>
            <w:tcW w:w="6253" w:type="dxa"/>
            <w:vAlign w:val="center"/>
            <w:hideMark/>
          </w:tcPr>
          <w:p w:rsidR="000A347D" w:rsidRDefault="000A347D">
            <w:pPr>
              <w:suppressAutoHyphens/>
              <w:contextualSpacing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__________________________________________________</w:t>
            </w:r>
          </w:p>
        </w:tc>
      </w:tr>
      <w:tr w:rsidR="000A347D" w:rsidTr="000A347D">
        <w:trPr>
          <w:trHeight w:val="292"/>
          <w:jc w:val="center"/>
        </w:trPr>
        <w:tc>
          <w:tcPr>
            <w:tcW w:w="3144" w:type="dxa"/>
            <w:vAlign w:val="center"/>
          </w:tcPr>
          <w:p w:rsidR="000A347D" w:rsidRDefault="000A347D">
            <w:pPr>
              <w:suppressAutoHyphens/>
              <w:contextualSpacing/>
              <w:rPr>
                <w:b/>
                <w:lang w:eastAsia="ar-SA"/>
              </w:rPr>
            </w:pPr>
          </w:p>
        </w:tc>
        <w:tc>
          <w:tcPr>
            <w:tcW w:w="6253" w:type="dxa"/>
            <w:vAlign w:val="center"/>
          </w:tcPr>
          <w:p w:rsidR="000A347D" w:rsidRDefault="000A347D">
            <w:pPr>
              <w:suppressAutoHyphens/>
              <w:contextualSpacing/>
              <w:rPr>
                <w:b/>
                <w:lang w:eastAsia="ar-SA"/>
              </w:rPr>
            </w:pPr>
          </w:p>
        </w:tc>
      </w:tr>
      <w:tr w:rsidR="000A347D" w:rsidTr="000A347D">
        <w:trPr>
          <w:trHeight w:val="623"/>
          <w:jc w:val="center"/>
        </w:trPr>
        <w:tc>
          <w:tcPr>
            <w:tcW w:w="3144" w:type="dxa"/>
            <w:vAlign w:val="center"/>
            <w:hideMark/>
          </w:tcPr>
          <w:p w:rsidR="000A347D" w:rsidRDefault="000A347D">
            <w:pPr>
              <w:suppressAutoHyphens/>
              <w:contextualSpacing/>
              <w:rPr>
                <w:b/>
                <w:lang w:eastAsia="ar-SA"/>
              </w:rPr>
            </w:pPr>
            <w:r>
              <w:rPr>
                <w:b/>
                <w:bCs/>
                <w:lang w:eastAsia="ar-SA"/>
              </w:rPr>
              <w:t>Квалификация  выпускника</w:t>
            </w:r>
          </w:p>
        </w:tc>
        <w:tc>
          <w:tcPr>
            <w:tcW w:w="6253" w:type="dxa"/>
            <w:vAlign w:val="center"/>
          </w:tcPr>
          <w:p w:rsidR="000A347D" w:rsidRDefault="000A347D">
            <w:pPr>
              <w:suppressAutoHyphens/>
              <w:contextualSpacing/>
              <w:rPr>
                <w:b/>
                <w:lang w:eastAsia="ar-SA"/>
              </w:rPr>
            </w:pPr>
          </w:p>
          <w:p w:rsidR="000A347D" w:rsidRDefault="000A347D">
            <w:pPr>
              <w:suppressAutoHyphens/>
              <w:contextualSpacing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_</w:t>
            </w:r>
            <w:r>
              <w:rPr>
                <w:u w:val="single"/>
                <w:lang w:eastAsia="ar-SA"/>
              </w:rPr>
              <w:t>Специалист Банковского дела</w:t>
            </w:r>
            <w:r>
              <w:rPr>
                <w:b/>
                <w:lang w:eastAsia="ar-SA"/>
              </w:rPr>
              <w:t>____________________</w:t>
            </w:r>
          </w:p>
        </w:tc>
      </w:tr>
      <w:tr w:rsidR="000A347D" w:rsidTr="000A347D">
        <w:trPr>
          <w:trHeight w:val="209"/>
          <w:jc w:val="center"/>
        </w:trPr>
        <w:tc>
          <w:tcPr>
            <w:tcW w:w="3144" w:type="dxa"/>
            <w:vAlign w:val="center"/>
          </w:tcPr>
          <w:p w:rsidR="000A347D" w:rsidRDefault="000A347D">
            <w:pPr>
              <w:suppressAutoHyphens/>
              <w:contextualSpacing/>
              <w:rPr>
                <w:lang w:eastAsia="ar-SA"/>
              </w:rPr>
            </w:pPr>
          </w:p>
        </w:tc>
        <w:tc>
          <w:tcPr>
            <w:tcW w:w="6253" w:type="dxa"/>
            <w:hideMark/>
          </w:tcPr>
          <w:p w:rsidR="000A347D" w:rsidRDefault="000A347D">
            <w:pPr>
              <w:suppressAutoHyphens/>
              <w:contextualSpacing/>
              <w:jc w:val="center"/>
              <w:rPr>
                <w:lang w:eastAsia="ar-SA"/>
              </w:rPr>
            </w:pPr>
            <w:r>
              <w:rPr>
                <w:i/>
                <w:sz w:val="20"/>
                <w:szCs w:val="20"/>
                <w:lang w:eastAsia="ar-SA"/>
              </w:rPr>
              <w:t>(бакалавр, специалист, магистр)</w:t>
            </w:r>
          </w:p>
        </w:tc>
      </w:tr>
      <w:tr w:rsidR="000A347D" w:rsidTr="000A347D">
        <w:trPr>
          <w:trHeight w:val="314"/>
          <w:jc w:val="center"/>
        </w:trPr>
        <w:tc>
          <w:tcPr>
            <w:tcW w:w="3144" w:type="dxa"/>
            <w:vAlign w:val="center"/>
            <w:hideMark/>
          </w:tcPr>
          <w:p w:rsidR="000A347D" w:rsidRDefault="000A347D">
            <w:pPr>
              <w:tabs>
                <w:tab w:val="right" w:leader="underscore" w:pos="9639"/>
              </w:tabs>
              <w:suppressAutoHyphens/>
              <w:contextualSpacing/>
              <w:rPr>
                <w:lang w:eastAsia="ar-SA"/>
              </w:rPr>
            </w:pPr>
            <w:r>
              <w:rPr>
                <w:b/>
                <w:bCs/>
                <w:lang w:eastAsia="ar-SA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  <w:hideMark/>
          </w:tcPr>
          <w:p w:rsidR="000A347D" w:rsidRDefault="000A347D">
            <w:pPr>
              <w:tabs>
                <w:tab w:val="right" w:leader="underscore" w:pos="9639"/>
              </w:tabs>
              <w:suppressAutoHyphens/>
              <w:contextualSpacing/>
              <w:rPr>
                <w:lang w:eastAsia="ar-SA"/>
              </w:rPr>
            </w:pPr>
            <w:r>
              <w:rPr>
                <w:lang w:eastAsia="ar-SA"/>
              </w:rPr>
              <w:t>_</w:t>
            </w:r>
            <w:r>
              <w:rPr>
                <w:u w:val="single"/>
                <w:lang w:eastAsia="ar-SA"/>
              </w:rPr>
              <w:t>очная</w:t>
            </w:r>
            <w:r>
              <w:rPr>
                <w:lang w:eastAsia="ar-SA"/>
              </w:rPr>
              <w:t>___________________________________________</w:t>
            </w:r>
          </w:p>
        </w:tc>
      </w:tr>
      <w:tr w:rsidR="000A347D" w:rsidTr="000A347D">
        <w:trPr>
          <w:trHeight w:val="170"/>
          <w:jc w:val="center"/>
        </w:trPr>
        <w:tc>
          <w:tcPr>
            <w:tcW w:w="3144" w:type="dxa"/>
            <w:vAlign w:val="center"/>
          </w:tcPr>
          <w:p w:rsidR="000A347D" w:rsidRDefault="000A347D">
            <w:pPr>
              <w:suppressAutoHyphens/>
              <w:contextualSpacing/>
              <w:rPr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6253" w:type="dxa"/>
            <w:vAlign w:val="center"/>
            <w:hideMark/>
          </w:tcPr>
          <w:p w:rsidR="000A347D" w:rsidRDefault="000A347D">
            <w:pPr>
              <w:suppressAutoHyphens/>
              <w:ind w:left="30"/>
              <w:contextualSpacing/>
              <w:jc w:val="center"/>
              <w:rPr>
                <w:b/>
                <w:bCs/>
                <w:i/>
                <w:sz w:val="20"/>
                <w:szCs w:val="20"/>
                <w:lang w:eastAsia="ar-SA"/>
              </w:rPr>
            </w:pPr>
            <w:r>
              <w:rPr>
                <w:bCs/>
                <w:i/>
                <w:sz w:val="20"/>
                <w:szCs w:val="20"/>
                <w:lang w:eastAsia="ar-SA"/>
              </w:rPr>
              <w:t>(очная, очно-заочная, заочная)</w:t>
            </w:r>
          </w:p>
        </w:tc>
      </w:tr>
      <w:tr w:rsidR="000A347D" w:rsidTr="000A347D">
        <w:trPr>
          <w:trHeight w:val="170"/>
          <w:jc w:val="center"/>
        </w:trPr>
        <w:tc>
          <w:tcPr>
            <w:tcW w:w="3144" w:type="dxa"/>
            <w:vAlign w:val="center"/>
            <w:hideMark/>
          </w:tcPr>
          <w:p w:rsidR="000A347D" w:rsidRDefault="000A347D">
            <w:pPr>
              <w:tabs>
                <w:tab w:val="right" w:leader="underscore" w:pos="9639"/>
              </w:tabs>
              <w:suppressAutoHyphens/>
              <w:contextualSpacing/>
              <w:rPr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Тип практики</w:t>
            </w:r>
          </w:p>
        </w:tc>
        <w:tc>
          <w:tcPr>
            <w:tcW w:w="6253" w:type="dxa"/>
            <w:vAlign w:val="center"/>
            <w:hideMark/>
          </w:tcPr>
          <w:p w:rsidR="000A347D" w:rsidRDefault="000A347D" w:rsidP="000A347D">
            <w:pPr>
              <w:tabs>
                <w:tab w:val="right" w:leader="underscore" w:pos="9639"/>
              </w:tabs>
              <w:suppressAutoHyphens/>
              <w:contextualSpacing/>
              <w:rPr>
                <w:bCs/>
                <w:lang w:eastAsia="ar-SA"/>
              </w:rPr>
            </w:pPr>
            <w:r>
              <w:rPr>
                <w:bCs/>
                <w:lang w:eastAsia="ar-SA"/>
              </w:rPr>
              <w:t>__</w:t>
            </w:r>
            <w:r>
              <w:rPr>
                <w:bCs/>
                <w:u w:val="single"/>
                <w:lang w:eastAsia="ar-SA"/>
              </w:rPr>
              <w:t>производственная (по профилю специальности)</w:t>
            </w:r>
            <w:r>
              <w:rPr>
                <w:bCs/>
                <w:lang w:eastAsia="ar-SA"/>
              </w:rPr>
              <w:t>_______</w:t>
            </w:r>
          </w:p>
        </w:tc>
      </w:tr>
      <w:tr w:rsidR="000A347D" w:rsidTr="000A347D">
        <w:trPr>
          <w:trHeight w:val="170"/>
          <w:jc w:val="center"/>
        </w:trPr>
        <w:tc>
          <w:tcPr>
            <w:tcW w:w="3144" w:type="dxa"/>
            <w:vAlign w:val="center"/>
          </w:tcPr>
          <w:p w:rsidR="000A347D" w:rsidRDefault="000A347D">
            <w:pPr>
              <w:tabs>
                <w:tab w:val="right" w:leader="underscore" w:pos="9639"/>
              </w:tabs>
              <w:suppressAutoHyphens/>
              <w:contextualSpacing/>
              <w:rPr>
                <w:b/>
                <w:bCs/>
                <w:i/>
                <w:lang w:eastAsia="ar-SA"/>
              </w:rPr>
            </w:pPr>
          </w:p>
        </w:tc>
        <w:tc>
          <w:tcPr>
            <w:tcW w:w="6253" w:type="dxa"/>
            <w:vAlign w:val="center"/>
            <w:hideMark/>
          </w:tcPr>
          <w:p w:rsidR="000A347D" w:rsidRDefault="000A347D">
            <w:pPr>
              <w:suppressAutoHyphens/>
              <w:contextualSpacing/>
              <w:jc w:val="center"/>
              <w:rPr>
                <w:bCs/>
                <w:i/>
                <w:sz w:val="20"/>
                <w:szCs w:val="20"/>
                <w:lang w:eastAsia="ar-SA"/>
              </w:rPr>
            </w:pPr>
            <w:r>
              <w:rPr>
                <w:bCs/>
                <w:i/>
                <w:sz w:val="20"/>
                <w:szCs w:val="20"/>
                <w:lang w:eastAsia="ar-SA"/>
              </w:rPr>
              <w:t>(в соответствии с учебным планом)</w:t>
            </w:r>
          </w:p>
        </w:tc>
      </w:tr>
    </w:tbl>
    <w:p w:rsidR="000A347D" w:rsidRDefault="000A347D" w:rsidP="000A347D">
      <w:pPr>
        <w:suppressAutoHyphens/>
        <w:contextualSpacing/>
        <w:rPr>
          <w:b/>
          <w:sz w:val="28"/>
          <w:szCs w:val="28"/>
          <w:lang w:eastAsia="ar-S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2464"/>
        <w:gridCol w:w="4260"/>
      </w:tblGrid>
      <w:tr w:rsidR="000A347D" w:rsidTr="000A347D">
        <w:trPr>
          <w:trHeight w:val="456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A347D" w:rsidRDefault="000A347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 xml:space="preserve">Семестр/Курс  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A347D" w:rsidRDefault="000A347D">
            <w:pPr>
              <w:suppressAutoHyphens/>
              <w:ind w:firstLine="12"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Трудоемкость  з.е.</w:t>
            </w:r>
            <w:r>
              <w:rPr>
                <w:b/>
                <w:lang w:val="en-US" w:eastAsia="ar-SA"/>
              </w:rPr>
              <w:t>/</w:t>
            </w:r>
            <w:r>
              <w:rPr>
                <w:b/>
                <w:lang w:eastAsia="ar-SA"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A347D" w:rsidRDefault="000A347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Форма промежуточной аттестации</w:t>
            </w:r>
          </w:p>
          <w:p w:rsidR="000A347D" w:rsidRDefault="000A347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(зачет/зачет с оценкой)</w:t>
            </w:r>
          </w:p>
        </w:tc>
      </w:tr>
      <w:tr w:rsidR="000A347D" w:rsidTr="000A347D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A347D" w:rsidRDefault="000A347D">
            <w:pPr>
              <w:suppressAutoHyphens/>
              <w:contextualSpacing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 xml:space="preserve">      3/2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A347D" w:rsidRDefault="000A347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42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A347D" w:rsidRDefault="000A347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Зачет с оценкой</w:t>
            </w:r>
          </w:p>
        </w:tc>
      </w:tr>
      <w:tr w:rsidR="000A347D" w:rsidTr="000A347D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A347D" w:rsidRDefault="000A347D">
            <w:pPr>
              <w:suppressAutoHyphens/>
              <w:ind w:firstLine="36"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Итого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A347D" w:rsidRDefault="000A347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42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A347D" w:rsidRDefault="000A347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Зачет с оценкой</w:t>
            </w:r>
          </w:p>
        </w:tc>
      </w:tr>
    </w:tbl>
    <w:p w:rsidR="000A347D" w:rsidRDefault="000A347D" w:rsidP="000A347D">
      <w:pPr>
        <w:suppressAutoHyphens/>
        <w:contextualSpacing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г. Нижний Новгород</w:t>
      </w:r>
    </w:p>
    <w:p w:rsidR="000A347D" w:rsidRDefault="000A347D" w:rsidP="000A347D">
      <w:pPr>
        <w:suppressAutoHyphens/>
        <w:contextualSpacing/>
        <w:jc w:val="center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2018г.</w:t>
      </w: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lastRenderedPageBreak/>
        <w:t>Программа составлена на основе:</w:t>
      </w:r>
    </w:p>
    <w:p w:rsidR="000A347D" w:rsidRDefault="000A347D" w:rsidP="000A347D">
      <w:pPr>
        <w:numPr>
          <w:ilvl w:val="0"/>
          <w:numId w:val="12"/>
        </w:numPr>
        <w:tabs>
          <w:tab w:val="num" w:pos="567"/>
          <w:tab w:val="left" w:pos="993"/>
        </w:tabs>
        <w:suppressAutoHyphens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Федерального государственного образовательного стандарта среднего профессионального   образования по  специальности 38.02.07 Банковское дело, утвержденного приказом Министерства образования и науки РФ от «05» февраля 2018г., № 67.</w:t>
      </w:r>
    </w:p>
    <w:p w:rsidR="000A347D" w:rsidRDefault="000A347D" w:rsidP="000A347D">
      <w:pPr>
        <w:numPr>
          <w:ilvl w:val="0"/>
          <w:numId w:val="12"/>
        </w:numPr>
        <w:tabs>
          <w:tab w:val="num" w:pos="567"/>
          <w:tab w:val="left" w:pos="993"/>
        </w:tabs>
        <w:suppressAutoHyphens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Учебного плана по    </w:t>
      </w:r>
      <w:r w:rsidR="00D807DF">
        <w:rPr>
          <w:sz w:val="28"/>
          <w:szCs w:val="28"/>
          <w:lang w:eastAsia="ar-SA"/>
        </w:rPr>
        <w:t xml:space="preserve"> </w:t>
      </w:r>
      <w:bookmarkStart w:id="0" w:name="_GoBack"/>
      <w:bookmarkEnd w:id="0"/>
      <w:r>
        <w:rPr>
          <w:sz w:val="28"/>
          <w:szCs w:val="28"/>
          <w:lang w:eastAsia="ar-SA"/>
        </w:rPr>
        <w:t xml:space="preserve">  специальности 38.02.07 Банковское дело, утвержденного решением Ученого совета НГПУ им. К. Минина от «16» февраля 2018 г., протокол № 7.</w:t>
      </w: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ind w:firstLine="708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Программа производственной (по профилю специальности) практики принята на заседании кафедры страхования, финансов и кредита,    </w:t>
      </w: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от «7» марта 2018 г. протокол № 6.</w:t>
      </w: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tabs>
          <w:tab w:val="left" w:pos="5895"/>
        </w:tabs>
        <w:suppressAutoHyphens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Разработчик: ст. преподаватель</w:t>
      </w:r>
      <w:r>
        <w:rPr>
          <w:sz w:val="28"/>
          <w:szCs w:val="28"/>
          <w:lang w:eastAsia="ar-SA"/>
        </w:rPr>
        <w:tab/>
        <w:t>Кузнецова Е.А.</w:t>
      </w: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0A347D" w:rsidRDefault="000A347D" w:rsidP="000A347D">
      <w:pPr>
        <w:suppressAutoHyphens/>
        <w:jc w:val="both"/>
        <w:rPr>
          <w:sz w:val="28"/>
          <w:szCs w:val="28"/>
          <w:lang w:eastAsia="ar-SA"/>
        </w:rPr>
      </w:pPr>
    </w:p>
    <w:p w:rsidR="005E17BF" w:rsidRDefault="005E17BF" w:rsidP="00D65535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667375" cy="76866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17BF" w:rsidRDefault="005E17BF" w:rsidP="00D65535">
      <w:pPr>
        <w:jc w:val="both"/>
        <w:rPr>
          <w:sz w:val="28"/>
          <w:szCs w:val="28"/>
        </w:rPr>
      </w:pPr>
    </w:p>
    <w:p w:rsidR="005E17BF" w:rsidRDefault="005E17BF" w:rsidP="00D65535">
      <w:pPr>
        <w:jc w:val="both"/>
        <w:rPr>
          <w:sz w:val="28"/>
          <w:szCs w:val="28"/>
        </w:rPr>
      </w:pPr>
    </w:p>
    <w:p w:rsidR="005E17BF" w:rsidRDefault="005E17BF" w:rsidP="00D65535">
      <w:pPr>
        <w:jc w:val="both"/>
        <w:rPr>
          <w:sz w:val="28"/>
          <w:szCs w:val="28"/>
        </w:rPr>
      </w:pPr>
    </w:p>
    <w:p w:rsidR="005E17BF" w:rsidRDefault="005E17BF" w:rsidP="00D65535">
      <w:pPr>
        <w:jc w:val="both"/>
        <w:rPr>
          <w:sz w:val="28"/>
          <w:szCs w:val="28"/>
        </w:rPr>
      </w:pPr>
    </w:p>
    <w:p w:rsidR="005E17BF" w:rsidRDefault="005E17BF" w:rsidP="00D65535">
      <w:pPr>
        <w:jc w:val="both"/>
        <w:rPr>
          <w:sz w:val="28"/>
          <w:szCs w:val="28"/>
        </w:rPr>
      </w:pPr>
    </w:p>
    <w:p w:rsidR="005E17BF" w:rsidRDefault="005E17BF" w:rsidP="00D65535">
      <w:pPr>
        <w:jc w:val="both"/>
        <w:rPr>
          <w:sz w:val="28"/>
          <w:szCs w:val="28"/>
        </w:rPr>
      </w:pPr>
    </w:p>
    <w:p w:rsidR="005E17BF" w:rsidRDefault="005E17BF" w:rsidP="00D65535">
      <w:pPr>
        <w:jc w:val="both"/>
        <w:rPr>
          <w:sz w:val="28"/>
          <w:szCs w:val="28"/>
        </w:rPr>
      </w:pPr>
    </w:p>
    <w:p w:rsidR="005E17BF" w:rsidRDefault="005E17BF" w:rsidP="009D13A5">
      <w:pPr>
        <w:pStyle w:val="a5"/>
        <w:ind w:left="0"/>
        <w:jc w:val="center"/>
        <w:rPr>
          <w:b/>
          <w:sz w:val="28"/>
        </w:rPr>
      </w:pPr>
    </w:p>
    <w:p w:rsidR="005E17BF" w:rsidRDefault="00D842CB" w:rsidP="009D13A5">
      <w:pPr>
        <w:pStyle w:val="a5"/>
        <w:ind w:left="0"/>
        <w:jc w:val="center"/>
        <w:rPr>
          <w:b/>
          <w:sz w:val="28"/>
        </w:rPr>
      </w:pPr>
      <w:r>
        <w:rPr>
          <w:b/>
          <w:noProof/>
          <w:sz w:val="28"/>
        </w:rPr>
        <w:drawing>
          <wp:inline distT="0" distB="0" distL="0" distR="0">
            <wp:extent cx="5940425" cy="8397499"/>
            <wp:effectExtent l="0" t="0" r="0" b="0"/>
            <wp:docPr id="3" name="Рисунок 3" descr="C:\Users\User\Desktop\38.02.07 БАНКОВСКОЕ ДЕЛО\11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8.02.07 БАНКОВСКОЕ ДЕЛО\11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7BF" w:rsidRDefault="005E17BF" w:rsidP="009D13A5">
      <w:pPr>
        <w:pStyle w:val="a5"/>
        <w:ind w:left="0"/>
        <w:jc w:val="center"/>
        <w:rPr>
          <w:b/>
          <w:sz w:val="28"/>
        </w:rPr>
      </w:pPr>
    </w:p>
    <w:p w:rsidR="005E17BF" w:rsidRDefault="005E17BF" w:rsidP="00AA6CC9">
      <w:pPr>
        <w:pStyle w:val="a5"/>
        <w:ind w:left="0"/>
        <w:rPr>
          <w:b/>
          <w:sz w:val="28"/>
        </w:rPr>
      </w:pPr>
    </w:p>
    <w:p w:rsidR="00803100" w:rsidRDefault="009D13A5" w:rsidP="009D13A5">
      <w:pPr>
        <w:pStyle w:val="a5"/>
        <w:ind w:left="0"/>
        <w:jc w:val="center"/>
        <w:rPr>
          <w:b/>
          <w:bCs/>
          <w:sz w:val="28"/>
        </w:rPr>
      </w:pPr>
      <w:r>
        <w:rPr>
          <w:b/>
          <w:sz w:val="28"/>
        </w:rPr>
        <w:lastRenderedPageBreak/>
        <w:t>1.</w:t>
      </w:r>
      <w:r w:rsidR="00AF2C43">
        <w:rPr>
          <w:b/>
          <w:sz w:val="28"/>
        </w:rPr>
        <w:t>Цель</w:t>
      </w:r>
      <w:r w:rsidR="00DB2DFA">
        <w:rPr>
          <w:b/>
          <w:sz w:val="28"/>
        </w:rPr>
        <w:t xml:space="preserve"> </w:t>
      </w:r>
      <w:r w:rsidR="00C971F3" w:rsidRPr="00DA3E9B">
        <w:rPr>
          <w:b/>
          <w:bCs/>
          <w:sz w:val="28"/>
        </w:rPr>
        <w:t xml:space="preserve">и задачи </w:t>
      </w:r>
      <w:r w:rsidR="00342EA0" w:rsidRPr="00DA3E9B">
        <w:rPr>
          <w:b/>
          <w:bCs/>
          <w:sz w:val="28"/>
        </w:rPr>
        <w:t>производственной (по профилю специальности) практики</w:t>
      </w:r>
    </w:p>
    <w:p w:rsidR="00431A4C" w:rsidRPr="00DA3E9B" w:rsidRDefault="00431A4C" w:rsidP="009D13A5">
      <w:pPr>
        <w:pStyle w:val="a5"/>
        <w:ind w:left="0"/>
        <w:jc w:val="center"/>
        <w:rPr>
          <w:b/>
          <w:sz w:val="28"/>
        </w:rPr>
      </w:pPr>
    </w:p>
    <w:p w:rsidR="009D13A5" w:rsidRDefault="009D13A5" w:rsidP="00C971F3">
      <w:pPr>
        <w:ind w:firstLine="709"/>
        <w:jc w:val="both"/>
        <w:rPr>
          <w:sz w:val="28"/>
          <w:szCs w:val="28"/>
        </w:rPr>
      </w:pPr>
      <w:r w:rsidRPr="00E972F4">
        <w:rPr>
          <w:sz w:val="28"/>
          <w:szCs w:val="28"/>
        </w:rPr>
        <w:t xml:space="preserve">Целью </w:t>
      </w:r>
      <w:r w:rsidRPr="00DA3E9B">
        <w:rPr>
          <w:sz w:val="28"/>
        </w:rPr>
        <w:t>производственной (по профилю специальности)</w:t>
      </w:r>
      <w:r w:rsidR="00DB2DFA">
        <w:rPr>
          <w:sz w:val="28"/>
        </w:rPr>
        <w:t xml:space="preserve"> </w:t>
      </w:r>
      <w:r w:rsidRPr="00E972F4">
        <w:rPr>
          <w:sz w:val="28"/>
          <w:szCs w:val="28"/>
        </w:rPr>
        <w:t>практики является к</w:t>
      </w:r>
      <w:r>
        <w:rPr>
          <w:sz w:val="28"/>
          <w:szCs w:val="28"/>
        </w:rPr>
        <w:t xml:space="preserve">омплексное освоение студентами  </w:t>
      </w:r>
      <w:r w:rsidRPr="00E972F4">
        <w:rPr>
          <w:sz w:val="28"/>
          <w:szCs w:val="28"/>
        </w:rPr>
        <w:t>всех видов профессиональной деят</w:t>
      </w:r>
      <w:r>
        <w:rPr>
          <w:sz w:val="28"/>
          <w:szCs w:val="28"/>
        </w:rPr>
        <w:t xml:space="preserve">ельности по специальности СПО, </w:t>
      </w:r>
      <w:r w:rsidRPr="00E972F4">
        <w:rPr>
          <w:sz w:val="28"/>
          <w:szCs w:val="28"/>
        </w:rPr>
        <w:t>формирова</w:t>
      </w:r>
      <w:r>
        <w:rPr>
          <w:sz w:val="28"/>
          <w:szCs w:val="28"/>
        </w:rPr>
        <w:t xml:space="preserve">ние общих и профессиональных компетенций, а также </w:t>
      </w:r>
      <w:r w:rsidRPr="00E972F4">
        <w:rPr>
          <w:sz w:val="28"/>
          <w:szCs w:val="28"/>
        </w:rPr>
        <w:t>приобретение необходимых умен</w:t>
      </w:r>
      <w:r>
        <w:rPr>
          <w:sz w:val="28"/>
          <w:szCs w:val="28"/>
        </w:rPr>
        <w:t xml:space="preserve">ий и опыта практической работы </w:t>
      </w:r>
      <w:r w:rsidRPr="00E972F4">
        <w:rPr>
          <w:sz w:val="28"/>
          <w:szCs w:val="28"/>
        </w:rPr>
        <w:t>студентами по специальности.</w:t>
      </w:r>
    </w:p>
    <w:p w:rsidR="009D13A5" w:rsidRDefault="009D13A5" w:rsidP="00C971F3">
      <w:pPr>
        <w:ind w:firstLine="709"/>
        <w:jc w:val="both"/>
        <w:rPr>
          <w:sz w:val="28"/>
          <w:szCs w:val="28"/>
        </w:rPr>
      </w:pPr>
      <w:r>
        <w:rPr>
          <w:sz w:val="28"/>
        </w:rPr>
        <w:t>П</w:t>
      </w:r>
      <w:r w:rsidRPr="00DA3E9B">
        <w:rPr>
          <w:sz w:val="28"/>
        </w:rPr>
        <w:t>роизводственн</w:t>
      </w:r>
      <w:r>
        <w:rPr>
          <w:sz w:val="28"/>
        </w:rPr>
        <w:t>ая</w:t>
      </w:r>
      <w:r w:rsidRPr="00DA3E9B">
        <w:rPr>
          <w:sz w:val="28"/>
        </w:rPr>
        <w:t xml:space="preserve"> (по профилю специальности)</w:t>
      </w:r>
      <w:r w:rsidR="00DB2DFA">
        <w:rPr>
          <w:sz w:val="28"/>
        </w:rPr>
        <w:t xml:space="preserve"> </w:t>
      </w:r>
      <w:r w:rsidRPr="00190216">
        <w:rPr>
          <w:sz w:val="28"/>
          <w:szCs w:val="28"/>
        </w:rPr>
        <w:t>практика по специальнос</w:t>
      </w:r>
      <w:r>
        <w:rPr>
          <w:sz w:val="28"/>
          <w:szCs w:val="28"/>
        </w:rPr>
        <w:t xml:space="preserve">ти направлена на формирование у </w:t>
      </w:r>
      <w:r w:rsidRPr="00190216">
        <w:rPr>
          <w:sz w:val="28"/>
          <w:szCs w:val="28"/>
        </w:rPr>
        <w:t>обучающихся умений, приобретение первоначального практического опыта и реализуется в рамках профессиональных модулей ППССЗ</w:t>
      </w:r>
      <w:r w:rsidR="00F17038">
        <w:rPr>
          <w:sz w:val="28"/>
          <w:szCs w:val="28"/>
        </w:rPr>
        <w:t xml:space="preserve"> </w:t>
      </w:r>
      <w:r w:rsidRPr="00190216">
        <w:rPr>
          <w:sz w:val="28"/>
          <w:szCs w:val="28"/>
        </w:rPr>
        <w:t>СПО по основным видам профессиональной деятельности для последующего освоения ими общих и профессиональных компетенций по избранной специальности.</w:t>
      </w:r>
    </w:p>
    <w:p w:rsidR="00C971F3" w:rsidRPr="00DA3E9B" w:rsidRDefault="00C971F3" w:rsidP="00C971F3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Задачами производственной (по профилю специальности) практики являются: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закрепление и углубление теоретических знаний, полученных при изучении общепрофессиональных дисциплин и профессиональных модулей;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приобретение практических навыков работы по направлению;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углубленное изучение и анализ фундаментальной и периодической литературы по актуальным вопросам экономики, управления, организации деятельности хозяйствующих субъектов, финансовых институтов;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изучение соответствующих методических, инструктивных и нормативных материалов;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изучение системы информационного обеспечения процесса управления деятельностью хозяйствующего субъекта финансово-кредитных институтов, в том числе особенностей документооборота, организации учета, отчетности;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приобретение навыков анализа экономической информации, опыта самостоятельного выполнения расчетов различных показателей по направлению специализации;</w:t>
      </w:r>
    </w:p>
    <w:p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сбор, обобщение и анализ материалов для подготовки отчета о прохождении производственной (по профилю специальности) практики;</w:t>
      </w:r>
    </w:p>
    <w:p w:rsidR="00342EA0" w:rsidRPr="00DA3E9B" w:rsidRDefault="00C971F3" w:rsidP="00C971F3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подготовка отчета по итогам прохождения производственной (по профилю специальности) практики.</w:t>
      </w:r>
    </w:p>
    <w:p w:rsidR="000E37D4" w:rsidRDefault="000E37D4">
      <w:pPr>
        <w:spacing w:after="160" w:line="259" w:lineRule="auto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br w:type="page"/>
      </w:r>
    </w:p>
    <w:p w:rsidR="00B60B2B" w:rsidRPr="00DA3E9B" w:rsidRDefault="004B7B4E" w:rsidP="004B7B4E">
      <w:pPr>
        <w:pStyle w:val="a5"/>
        <w:ind w:left="0" w:firstLine="709"/>
        <w:jc w:val="both"/>
        <w:rPr>
          <w:b/>
          <w:sz w:val="28"/>
        </w:rPr>
      </w:pPr>
      <w:r>
        <w:rPr>
          <w:b/>
          <w:sz w:val="28"/>
        </w:rPr>
        <w:lastRenderedPageBreak/>
        <w:t>2.</w:t>
      </w:r>
      <w:r w:rsidR="00C971F3" w:rsidRPr="00DA3E9B">
        <w:rPr>
          <w:b/>
          <w:sz w:val="28"/>
        </w:rPr>
        <w:t>Перечень планируемых результатов обучения при прохождении производственной (по профилю специальности)</w:t>
      </w:r>
      <w:r w:rsidR="00B60B2B" w:rsidRPr="00DA3E9B">
        <w:rPr>
          <w:b/>
          <w:bCs/>
          <w:sz w:val="28"/>
        </w:rPr>
        <w:t xml:space="preserve"> практики</w:t>
      </w:r>
      <w:r w:rsidR="00C971F3" w:rsidRPr="00DA3E9B">
        <w:rPr>
          <w:b/>
          <w:bCs/>
          <w:sz w:val="28"/>
        </w:rPr>
        <w:t>, соотнесенных с план</w:t>
      </w:r>
      <w:r w:rsidR="008B161F">
        <w:rPr>
          <w:b/>
          <w:bCs/>
          <w:sz w:val="28"/>
        </w:rPr>
        <w:t>ируемыми результатами освоения П</w:t>
      </w:r>
      <w:r w:rsidR="00C971F3" w:rsidRPr="00DA3E9B">
        <w:rPr>
          <w:b/>
          <w:bCs/>
          <w:sz w:val="28"/>
        </w:rPr>
        <w:t>П</w:t>
      </w:r>
      <w:r w:rsidR="008B161F">
        <w:rPr>
          <w:b/>
          <w:bCs/>
          <w:sz w:val="28"/>
        </w:rPr>
        <w:t>ССЗ</w:t>
      </w:r>
    </w:p>
    <w:p w:rsidR="000E37D4" w:rsidRDefault="000E37D4" w:rsidP="00C971F3">
      <w:pPr>
        <w:pStyle w:val="a5"/>
        <w:ind w:left="0" w:firstLine="709"/>
        <w:jc w:val="both"/>
        <w:rPr>
          <w:bCs/>
          <w:sz w:val="28"/>
        </w:rPr>
      </w:pPr>
    </w:p>
    <w:p w:rsidR="00C971F3" w:rsidRDefault="00C971F3" w:rsidP="00C971F3">
      <w:pPr>
        <w:pStyle w:val="a5"/>
        <w:ind w:left="0" w:firstLine="709"/>
        <w:jc w:val="both"/>
        <w:rPr>
          <w:bCs/>
          <w:sz w:val="28"/>
        </w:rPr>
      </w:pPr>
      <w:r w:rsidRPr="00DA3E9B">
        <w:rPr>
          <w:bCs/>
          <w:sz w:val="28"/>
        </w:rPr>
        <w:t>В результате прохождения производственной (по профилю специальности) практики у обучающегося формируются компетенции и по итогам прохождения практики обучающийся должен показать следующие результаты:</w:t>
      </w:r>
    </w:p>
    <w:p w:rsidR="00CB15F8" w:rsidRPr="00DA3E9B" w:rsidRDefault="00CB15F8" w:rsidP="00C971F3">
      <w:pPr>
        <w:pStyle w:val="a5"/>
        <w:ind w:left="0" w:firstLine="709"/>
        <w:jc w:val="both"/>
        <w:rPr>
          <w:sz w:val="28"/>
        </w:rPr>
      </w:pP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1271"/>
        <w:gridCol w:w="2948"/>
        <w:gridCol w:w="5126"/>
      </w:tblGrid>
      <w:tr w:rsidR="00C971F3" w:rsidRPr="00DA3E9B" w:rsidTr="00CB15F8">
        <w:tc>
          <w:tcPr>
            <w:tcW w:w="1271" w:type="dxa"/>
          </w:tcPr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>Код компетенции</w:t>
            </w:r>
          </w:p>
        </w:tc>
        <w:tc>
          <w:tcPr>
            <w:tcW w:w="2948" w:type="dxa"/>
          </w:tcPr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 xml:space="preserve">Результаты освоения  </w:t>
            </w:r>
            <w:r w:rsidR="00AD05F9">
              <w:rPr>
                <w:bCs/>
              </w:rPr>
              <w:t>ППССЗ</w:t>
            </w:r>
          </w:p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  <w:i/>
              </w:rPr>
            </w:pPr>
            <w:r w:rsidRPr="00DA3E9B">
              <w:rPr>
                <w:bCs/>
                <w:i/>
              </w:rPr>
              <w:t>Содержание компетенций</w:t>
            </w:r>
          </w:p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  <w:i/>
              </w:rPr>
              <w:t>(в соответствии с ФГОС)</w:t>
            </w:r>
          </w:p>
        </w:tc>
        <w:tc>
          <w:tcPr>
            <w:tcW w:w="5126" w:type="dxa"/>
          </w:tcPr>
          <w:p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>Перечень планируемых результатов обучения</w:t>
            </w:r>
          </w:p>
        </w:tc>
      </w:tr>
      <w:tr w:rsidR="006A6071" w:rsidRPr="00DA3E9B" w:rsidTr="00CB15F8">
        <w:tc>
          <w:tcPr>
            <w:tcW w:w="1271" w:type="dxa"/>
          </w:tcPr>
          <w:p w:rsidR="006A6071" w:rsidRPr="00DA3E9B" w:rsidRDefault="00FA478B" w:rsidP="00C971F3">
            <w:pPr>
              <w:pStyle w:val="a5"/>
              <w:ind w:left="0"/>
              <w:jc w:val="both"/>
              <w:rPr>
                <w:bCs/>
              </w:rPr>
            </w:pPr>
            <w:r>
              <w:rPr>
                <w:bCs/>
              </w:rPr>
              <w:t xml:space="preserve">ОК </w:t>
            </w:r>
            <w:r w:rsidR="006A6071">
              <w:rPr>
                <w:bCs/>
              </w:rPr>
              <w:t>4</w:t>
            </w:r>
          </w:p>
        </w:tc>
        <w:tc>
          <w:tcPr>
            <w:tcW w:w="2948" w:type="dxa"/>
          </w:tcPr>
          <w:p w:rsidR="006A6071" w:rsidRPr="006A6071" w:rsidRDefault="006A6071" w:rsidP="006A6071">
            <w:pPr>
              <w:jc w:val="both"/>
              <w:rPr>
                <w:sz w:val="24"/>
                <w:szCs w:val="24"/>
              </w:rPr>
            </w:pPr>
            <w:r w:rsidRPr="00250CCB">
              <w:rPr>
                <w:sz w:val="24"/>
                <w:szCs w:val="24"/>
              </w:rPr>
              <w:t>Работать в коллективе и команде, эффективно взаимодействовать с коллегами, руководством, клиентами</w:t>
            </w:r>
          </w:p>
        </w:tc>
        <w:tc>
          <w:tcPr>
            <w:tcW w:w="5126" w:type="dxa"/>
          </w:tcPr>
          <w:p w:rsidR="006A6071" w:rsidRPr="006A6071" w:rsidRDefault="006A6071" w:rsidP="006A60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216"/>
              <w:jc w:val="both"/>
              <w:rPr>
                <w:i/>
                <w:sz w:val="24"/>
                <w:szCs w:val="24"/>
              </w:rPr>
            </w:pPr>
            <w:r w:rsidRPr="006A6071">
              <w:rPr>
                <w:i/>
                <w:sz w:val="24"/>
                <w:szCs w:val="24"/>
              </w:rPr>
              <w:t>знать:</w:t>
            </w:r>
          </w:p>
          <w:p w:rsidR="006A6071" w:rsidRPr="0005137C" w:rsidRDefault="006A6071" w:rsidP="006A6071">
            <w:pPr>
              <w:pStyle w:val="c3"/>
              <w:spacing w:before="0" w:beforeAutospacing="0" w:after="0" w:afterAutospacing="0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сущность организации как основного звена экономики отраслей; </w:t>
            </w:r>
          </w:p>
          <w:p w:rsidR="006A6071" w:rsidRPr="0005137C" w:rsidRDefault="006A6071" w:rsidP="006A6071">
            <w:pPr>
              <w:pStyle w:val="c3"/>
              <w:spacing w:before="0" w:beforeAutospacing="0" w:after="0" w:afterAutospacing="0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основные принципы построения экономической системы организации; </w:t>
            </w:r>
          </w:p>
          <w:p w:rsidR="006A6071" w:rsidRPr="0005137C" w:rsidRDefault="006A6071" w:rsidP="006A6071">
            <w:pPr>
              <w:pStyle w:val="c3"/>
              <w:spacing w:before="0" w:beforeAutospacing="0" w:after="0" w:afterAutospacing="0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управление основными и оборотными средствами и оценку эффективности их использования, организацию производственного и технологического процессов; </w:t>
            </w:r>
          </w:p>
          <w:p w:rsidR="006A6071" w:rsidRPr="0005137C" w:rsidRDefault="006A6071" w:rsidP="006A6071">
            <w:pPr>
              <w:pStyle w:val="c3"/>
              <w:spacing w:before="0" w:beforeAutospacing="0" w:after="0" w:afterAutospacing="0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состав материальных, трудовых и финансовых ресурсов организации, показатели их эффективного использования; </w:t>
            </w:r>
          </w:p>
          <w:p w:rsidR="006A6071" w:rsidRPr="0005137C" w:rsidRDefault="006A6071" w:rsidP="006A6071">
            <w:pPr>
              <w:pStyle w:val="c3"/>
              <w:spacing w:before="0" w:beforeAutospacing="0" w:after="0" w:afterAutospacing="0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способы экономии ресурсов, энергосберегающие технологии; механизмы ценообразования, формы оплаты труда; </w:t>
            </w:r>
          </w:p>
          <w:p w:rsidR="006A6071" w:rsidRDefault="006A6071" w:rsidP="006A60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216"/>
              <w:jc w:val="both"/>
            </w:pPr>
            <w:r w:rsidRPr="0005137C">
              <w:t>- основные технико-экономические показатели деятельности организации и методику их расчета</w:t>
            </w:r>
          </w:p>
          <w:p w:rsidR="006A6071" w:rsidRPr="006A6071" w:rsidRDefault="006A6071" w:rsidP="006A60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216"/>
              <w:jc w:val="both"/>
              <w:rPr>
                <w:i/>
                <w:sz w:val="24"/>
                <w:szCs w:val="24"/>
              </w:rPr>
            </w:pPr>
            <w:r w:rsidRPr="006A6071">
              <w:rPr>
                <w:i/>
                <w:sz w:val="24"/>
                <w:szCs w:val="24"/>
              </w:rPr>
              <w:t xml:space="preserve">уметь: </w:t>
            </w:r>
          </w:p>
          <w:p w:rsidR="006A6071" w:rsidRPr="0005137C" w:rsidRDefault="006A6071" w:rsidP="006A6071">
            <w:pPr>
              <w:pStyle w:val="Default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определять организационно-правовые формы организаций; </w:t>
            </w:r>
          </w:p>
          <w:p w:rsidR="006A6071" w:rsidRPr="0005137C" w:rsidRDefault="006A6071" w:rsidP="006A6071">
            <w:pPr>
              <w:pStyle w:val="Default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планировать деятельность организации; </w:t>
            </w:r>
          </w:p>
          <w:p w:rsidR="006A6071" w:rsidRPr="0005137C" w:rsidRDefault="006A6071" w:rsidP="006A6071">
            <w:pPr>
              <w:pStyle w:val="Default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определять состав материальных, трудовых и финансовых ресурсов организации; </w:t>
            </w:r>
          </w:p>
          <w:p w:rsidR="006A6071" w:rsidRPr="0005137C" w:rsidRDefault="006A6071" w:rsidP="006A6071">
            <w:pPr>
              <w:pStyle w:val="Default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заполнять первичные документы по экономической деятельности организации; </w:t>
            </w:r>
          </w:p>
          <w:p w:rsidR="006A6071" w:rsidRPr="0005137C" w:rsidRDefault="006A6071" w:rsidP="006A6071">
            <w:pPr>
              <w:pStyle w:val="Default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 xml:space="preserve">- рассчитывать по принятой методологии основные технико-экономические показатели деятельности организации; </w:t>
            </w:r>
          </w:p>
          <w:p w:rsidR="006A6071" w:rsidRPr="006A6071" w:rsidRDefault="006A6071" w:rsidP="006A6071">
            <w:pPr>
              <w:pStyle w:val="Default"/>
              <w:jc w:val="both"/>
              <w:rPr>
                <w:rFonts w:ascii="Times New Roman" w:hAnsi="Times New Roman"/>
              </w:rPr>
            </w:pPr>
            <w:r w:rsidRPr="0005137C">
              <w:rPr>
                <w:rFonts w:ascii="Times New Roman" w:hAnsi="Times New Roman"/>
              </w:rPr>
              <w:t>- находить и использовать необходимую экономическую информацию.</w:t>
            </w:r>
          </w:p>
        </w:tc>
      </w:tr>
      <w:tr w:rsidR="00C971F3" w:rsidRPr="00DA3E9B" w:rsidTr="00CB15F8">
        <w:tc>
          <w:tcPr>
            <w:tcW w:w="1271" w:type="dxa"/>
          </w:tcPr>
          <w:p w:rsidR="00C971F3" w:rsidRPr="00DA3E9B" w:rsidRDefault="00C971F3" w:rsidP="00C971F3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ПК 1.1</w:t>
            </w:r>
          </w:p>
        </w:tc>
        <w:tc>
          <w:tcPr>
            <w:tcW w:w="2948" w:type="dxa"/>
          </w:tcPr>
          <w:p w:rsidR="00C971F3" w:rsidRPr="00DA3E9B" w:rsidRDefault="00C971F3" w:rsidP="00C971F3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Осуществлять расчетно-кассовое обслуживание клиентов.</w:t>
            </w:r>
          </w:p>
        </w:tc>
        <w:tc>
          <w:tcPr>
            <w:tcW w:w="5126" w:type="dxa"/>
          </w:tcPr>
          <w:p w:rsidR="00663D6F" w:rsidRPr="00DA3E9B" w:rsidRDefault="00663D6F" w:rsidP="00C971F3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Знать</w:t>
            </w:r>
            <w:r w:rsidRPr="00DA3E9B">
              <w:rPr>
                <w:bCs/>
              </w:rPr>
              <w:t>:</w:t>
            </w:r>
            <w:r w:rsidR="00F17038">
              <w:rPr>
                <w:bCs/>
              </w:rPr>
              <w:t xml:space="preserve"> </w:t>
            </w:r>
            <w:r w:rsidRPr="00DA3E9B">
              <w:rPr>
                <w:bCs/>
              </w:rPr>
              <w:t>-локальные нормативные акты и методические документы в области платежных услуг.</w:t>
            </w:r>
          </w:p>
          <w:p w:rsidR="00663D6F" w:rsidRPr="00DA3E9B" w:rsidRDefault="00663D6F" w:rsidP="00C971F3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правила совершения операций по расчетным счетам, очередность списания денежных средств;</w:t>
            </w:r>
          </w:p>
          <w:p w:rsidR="00663D6F" w:rsidRPr="00DA3E9B" w:rsidRDefault="00663D6F" w:rsidP="00C971F3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-порядок планирования операций с наличностью.</w:t>
            </w:r>
          </w:p>
          <w:p w:rsidR="000D6A46" w:rsidRPr="00DA3E9B" w:rsidRDefault="00663D6F" w:rsidP="00C971F3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Уметь</w:t>
            </w:r>
            <w:r w:rsidRPr="00DA3E9B">
              <w:rPr>
                <w:bCs/>
              </w:rPr>
              <w:t>:</w:t>
            </w:r>
            <w:r w:rsidR="00F17038">
              <w:rPr>
                <w:bCs/>
              </w:rPr>
              <w:t xml:space="preserve"> </w:t>
            </w:r>
            <w:r w:rsidR="000D6A46" w:rsidRPr="00DA3E9B">
              <w:rPr>
                <w:bCs/>
              </w:rPr>
              <w:t>-оформлять договоры кассового обслуживания с клиентами;</w:t>
            </w:r>
          </w:p>
          <w:p w:rsidR="000D6A46" w:rsidRPr="00DA3E9B" w:rsidRDefault="000D6A46" w:rsidP="00C971F3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оформлять выписки из лицевых счетов клиентов;</w:t>
            </w:r>
          </w:p>
          <w:p w:rsidR="000D6A46" w:rsidRPr="00DA3E9B" w:rsidRDefault="000D6A46" w:rsidP="00C971F3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 xml:space="preserve">- исполнять и оформлять операции по возврату </w:t>
            </w:r>
            <w:r w:rsidRPr="00DA3E9B">
              <w:rPr>
                <w:bCs/>
              </w:rPr>
              <w:lastRenderedPageBreak/>
              <w:t>сумм, неправильно зачисленных на счета клиентов;</w:t>
            </w:r>
          </w:p>
          <w:p w:rsidR="000D6A46" w:rsidRPr="00DA3E9B" w:rsidRDefault="000D6A46" w:rsidP="00C971F3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устанавливать лимит остатков денежной наличности в кассах клиентов.</w:t>
            </w:r>
          </w:p>
          <w:p w:rsidR="000D4E8A" w:rsidRPr="00DA3E9B" w:rsidRDefault="00663D6F" w:rsidP="009D13A5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Владеть</w:t>
            </w:r>
            <w:r w:rsidRPr="00DA3E9B">
              <w:rPr>
                <w:bCs/>
              </w:rPr>
              <w:t>:</w:t>
            </w:r>
            <w:r w:rsidR="006E3308">
              <w:rPr>
                <w:bCs/>
              </w:rPr>
              <w:t xml:space="preserve"> </w:t>
            </w:r>
            <w:r w:rsidR="000D4E8A" w:rsidRPr="00DA3E9B">
              <w:rPr>
                <w:bCs/>
              </w:rPr>
              <w:t>- практическим опытом осуществления расчетно-кассового обслуживания клиентов.</w:t>
            </w:r>
          </w:p>
        </w:tc>
      </w:tr>
      <w:tr w:rsidR="00663D6F" w:rsidRPr="00DA3E9B" w:rsidTr="00CB15F8">
        <w:tc>
          <w:tcPr>
            <w:tcW w:w="1271" w:type="dxa"/>
          </w:tcPr>
          <w:p w:rsidR="00663D6F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lastRenderedPageBreak/>
              <w:t>ПК 1.2</w:t>
            </w:r>
          </w:p>
        </w:tc>
        <w:tc>
          <w:tcPr>
            <w:tcW w:w="2948" w:type="dxa"/>
          </w:tcPr>
          <w:p w:rsidR="00663D6F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Осуществлять безналичные платежи с использованием различных форм расчетов в национальной и иностранной валютах.</w:t>
            </w:r>
          </w:p>
        </w:tc>
        <w:tc>
          <w:tcPr>
            <w:tcW w:w="5126" w:type="dxa"/>
          </w:tcPr>
          <w:p w:rsidR="00663D6F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Знать</w:t>
            </w:r>
            <w:r w:rsidRPr="00DA3E9B">
              <w:rPr>
                <w:bCs/>
              </w:rPr>
              <w:t>:</w:t>
            </w:r>
            <w:r w:rsidR="006E3308">
              <w:rPr>
                <w:bCs/>
              </w:rPr>
              <w:t xml:space="preserve"> </w:t>
            </w:r>
            <w:r w:rsidRPr="00DA3E9B">
              <w:rPr>
                <w:bCs/>
              </w:rPr>
              <w:t xml:space="preserve">- порядок и отражение в учете </w:t>
            </w:r>
            <w:r w:rsidR="000D4E8A" w:rsidRPr="00DA3E9B">
              <w:rPr>
                <w:bCs/>
              </w:rPr>
              <w:t>переоценки</w:t>
            </w:r>
            <w:r w:rsidRPr="00DA3E9B">
              <w:rPr>
                <w:bCs/>
              </w:rPr>
              <w:t xml:space="preserve"> средств в иностранной валюте;</w:t>
            </w:r>
          </w:p>
          <w:p w:rsidR="00663D6F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порядок расчета размеров открытых валютных операций;</w:t>
            </w:r>
          </w:p>
          <w:p w:rsidR="00663D6F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 xml:space="preserve">-формы международных расчетов: </w:t>
            </w:r>
            <w:r w:rsidR="008876B4" w:rsidRPr="00DA3E9B">
              <w:rPr>
                <w:bCs/>
              </w:rPr>
              <w:t>аккредитивы</w:t>
            </w:r>
            <w:r w:rsidRPr="00DA3E9B">
              <w:rPr>
                <w:bCs/>
              </w:rPr>
              <w:t>, инкассо, переводы, чеки;</w:t>
            </w:r>
          </w:p>
          <w:p w:rsidR="000D6A46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Уметь</w:t>
            </w:r>
            <w:r w:rsidRPr="00DA3E9B">
              <w:rPr>
                <w:bCs/>
              </w:rPr>
              <w:t>:</w:t>
            </w:r>
            <w:r w:rsidR="006E3308">
              <w:rPr>
                <w:bCs/>
              </w:rPr>
              <w:t xml:space="preserve"> </w:t>
            </w:r>
            <w:r w:rsidR="000D6A46" w:rsidRPr="00DA3E9B">
              <w:rPr>
                <w:bCs/>
              </w:rPr>
              <w:t>- проводить конверсионные операции по счетам клиентов;</w:t>
            </w:r>
          </w:p>
          <w:p w:rsidR="000D6A46" w:rsidRPr="00DA3E9B" w:rsidRDefault="000D6A46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осуществлять контроль за репатриацией валютной выручки;</w:t>
            </w:r>
          </w:p>
          <w:p w:rsidR="000D6A46" w:rsidRPr="00DA3E9B" w:rsidRDefault="000D6A46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оформлять и отражать в учете расчетные и налично-денежные операции при использовании платежных карт в валюте РФ и иностранной валюте.</w:t>
            </w:r>
          </w:p>
          <w:p w:rsidR="000D4E8A" w:rsidRPr="00DA3E9B" w:rsidRDefault="00663D6F" w:rsidP="009D13A5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Владеть</w:t>
            </w:r>
            <w:r w:rsidRPr="00DA3E9B">
              <w:rPr>
                <w:bCs/>
              </w:rPr>
              <w:t>:</w:t>
            </w:r>
            <w:r w:rsidR="006E3308">
              <w:rPr>
                <w:bCs/>
              </w:rPr>
              <w:t xml:space="preserve"> </w:t>
            </w:r>
            <w:r w:rsidR="000D4E8A" w:rsidRPr="00DA3E9B">
              <w:rPr>
                <w:bCs/>
              </w:rPr>
              <w:t>- практическим опытом осуществления безналичных платежей с использованием различных форм расчетов в национальной и иностранной валютах</w:t>
            </w:r>
          </w:p>
        </w:tc>
      </w:tr>
      <w:tr w:rsidR="00663D6F" w:rsidRPr="00DA3E9B" w:rsidTr="00CB15F8">
        <w:tc>
          <w:tcPr>
            <w:tcW w:w="1271" w:type="dxa"/>
          </w:tcPr>
          <w:p w:rsidR="00663D6F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ПК 1.3</w:t>
            </w:r>
          </w:p>
        </w:tc>
        <w:tc>
          <w:tcPr>
            <w:tcW w:w="2948" w:type="dxa"/>
          </w:tcPr>
          <w:p w:rsidR="00663D6F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Осуществлять расчетное обслуживание счетов бюджетов различных уровней.</w:t>
            </w:r>
          </w:p>
        </w:tc>
        <w:tc>
          <w:tcPr>
            <w:tcW w:w="5126" w:type="dxa"/>
          </w:tcPr>
          <w:p w:rsidR="00663D6F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Знать</w:t>
            </w:r>
            <w:r w:rsidRPr="00DA3E9B">
              <w:rPr>
                <w:bCs/>
              </w:rPr>
              <w:t>:</w:t>
            </w:r>
            <w:r w:rsidR="006E3308">
              <w:rPr>
                <w:bCs/>
              </w:rPr>
              <w:t xml:space="preserve"> </w:t>
            </w:r>
            <w:r w:rsidR="008876B4" w:rsidRPr="00DA3E9B">
              <w:rPr>
                <w:bCs/>
              </w:rPr>
              <w:t>-типичные нарушения при совершении расчетных операций по счетам клиентов;</w:t>
            </w:r>
          </w:p>
          <w:p w:rsidR="008876B4" w:rsidRPr="00DA3E9B" w:rsidRDefault="008876B4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нормативные правовые документы, регулирующие организацию безналичных расчетов, организацию обслуживания счетов бюджетов бюджетной системы Российской Федерации, совершение операций с использованием платежных карт, операции по международным расчетам, связанным с экспортом и импортом товаров и услуг;</w:t>
            </w:r>
          </w:p>
          <w:p w:rsidR="000352DD" w:rsidRPr="00DA3E9B" w:rsidRDefault="008876B4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</w:t>
            </w:r>
            <w:r w:rsidR="000352DD" w:rsidRPr="00DA3E9B">
              <w:rPr>
                <w:bCs/>
              </w:rPr>
              <w:t>локальные нормативные акты и методические документы в области платежных услуг.</w:t>
            </w:r>
          </w:p>
          <w:p w:rsidR="000D6A46" w:rsidRPr="00DA3E9B" w:rsidRDefault="00663D6F" w:rsidP="00663D6F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Уметь</w:t>
            </w:r>
            <w:r w:rsidRPr="00DA3E9B">
              <w:rPr>
                <w:bCs/>
              </w:rPr>
              <w:t>:</w:t>
            </w:r>
            <w:r w:rsidR="00F17038">
              <w:rPr>
                <w:bCs/>
              </w:rPr>
              <w:t xml:space="preserve"> </w:t>
            </w:r>
            <w:r w:rsidR="000D6A46" w:rsidRPr="00DA3E9B">
              <w:rPr>
                <w:bCs/>
              </w:rPr>
              <w:t>-</w:t>
            </w:r>
            <w:r w:rsidR="000D4E8A" w:rsidRPr="00DA3E9B">
              <w:rPr>
                <w:bCs/>
              </w:rPr>
              <w:t>составлять отчет о наличном денежном обороте;</w:t>
            </w:r>
          </w:p>
          <w:p w:rsidR="000D4E8A" w:rsidRPr="00DA3E9B" w:rsidRDefault="000D4E8A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оформлять и отражать в учете операции по зачислению средств  бюджетов всех уровней;</w:t>
            </w:r>
          </w:p>
          <w:p w:rsidR="000D4E8A" w:rsidRPr="00DA3E9B" w:rsidRDefault="000D4E8A" w:rsidP="00663D6F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-оформлять открытие счетов по учету доходов и средств бюджетов всех уровней.</w:t>
            </w:r>
          </w:p>
          <w:p w:rsidR="000D4E8A" w:rsidRPr="00DA3E9B" w:rsidRDefault="00663D6F" w:rsidP="009D13A5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Владеть</w:t>
            </w:r>
            <w:r w:rsidRPr="00DA3E9B">
              <w:rPr>
                <w:bCs/>
              </w:rPr>
              <w:t>:</w:t>
            </w:r>
            <w:r w:rsidR="006E3308">
              <w:rPr>
                <w:bCs/>
              </w:rPr>
              <w:t xml:space="preserve"> </w:t>
            </w:r>
            <w:r w:rsidR="000D4E8A" w:rsidRPr="00DA3E9B">
              <w:rPr>
                <w:bCs/>
              </w:rPr>
              <w:t>- практическим опытом расчетного обслуживания счетов бюджетов различных уровней.</w:t>
            </w:r>
          </w:p>
        </w:tc>
      </w:tr>
      <w:tr w:rsidR="00A409D5" w:rsidRPr="00DA3E9B" w:rsidTr="00CB15F8">
        <w:tc>
          <w:tcPr>
            <w:tcW w:w="1271" w:type="dxa"/>
            <w:vAlign w:val="center"/>
          </w:tcPr>
          <w:p w:rsidR="00A409D5" w:rsidRDefault="00FA478B" w:rsidP="0069357A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t xml:space="preserve">ПК </w:t>
            </w:r>
            <w:r w:rsidR="00A409D5">
              <w:t>1.4</w:t>
            </w:r>
          </w:p>
        </w:tc>
        <w:tc>
          <w:tcPr>
            <w:tcW w:w="2948" w:type="dxa"/>
            <w:vAlign w:val="center"/>
          </w:tcPr>
          <w:p w:rsidR="00A409D5" w:rsidRDefault="00A409D5" w:rsidP="0069357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Осуществлять межбанковские расчеты</w:t>
            </w:r>
          </w:p>
        </w:tc>
        <w:tc>
          <w:tcPr>
            <w:tcW w:w="5126" w:type="dxa"/>
          </w:tcPr>
          <w:p w:rsidR="00F82FB6" w:rsidRDefault="00A409D5" w:rsidP="0069357A">
            <w:pPr>
              <w:autoSpaceDE w:val="0"/>
              <w:autoSpaceDN w:val="0"/>
              <w:adjustRightInd w:val="0"/>
              <w:jc w:val="both"/>
              <w:rPr>
                <w:i/>
              </w:rPr>
            </w:pPr>
            <w:r>
              <w:rPr>
                <w:i/>
              </w:rPr>
              <w:t>знать:</w:t>
            </w:r>
          </w:p>
          <w:p w:rsidR="00F82FB6" w:rsidRDefault="00A409D5" w:rsidP="0069357A">
            <w:pPr>
              <w:autoSpaceDE w:val="0"/>
              <w:autoSpaceDN w:val="0"/>
              <w:adjustRightInd w:val="0"/>
              <w:jc w:val="both"/>
            </w:pPr>
            <w:r>
              <w:rPr>
                <w:bCs/>
              </w:rPr>
              <w:t>платежные системы кредитных организаций</w:t>
            </w:r>
            <w:r>
              <w:t>;</w:t>
            </w:r>
          </w:p>
          <w:p w:rsidR="00A409D5" w:rsidRDefault="00A409D5" w:rsidP="0069357A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rPr>
                <w:bCs/>
              </w:rPr>
              <w:t>внутрибанковские правовые построения расчетной системы;</w:t>
            </w:r>
          </w:p>
          <w:p w:rsidR="00A409D5" w:rsidRDefault="00A409D5" w:rsidP="0069357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i/>
              </w:rPr>
              <w:t>уметь:</w:t>
            </w:r>
            <w:r>
              <w:rPr>
                <w:bCs/>
              </w:rPr>
              <w:t xml:space="preserve"> оформлять расчеты через корреспондентские счета ЛОРО и НОСТРО;</w:t>
            </w:r>
          </w:p>
          <w:p w:rsidR="00A409D5" w:rsidRDefault="00A409D5" w:rsidP="0069357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i/>
              </w:rPr>
              <w:t>владеть:</w:t>
            </w:r>
            <w:r>
              <w:rPr>
                <w:bCs/>
              </w:rPr>
              <w:t xml:space="preserve"> навыками оформления расчетов между кредитными организациями по корреспондентским счетам, открываемым в РКЦ Банка.</w:t>
            </w:r>
          </w:p>
        </w:tc>
      </w:tr>
      <w:tr w:rsidR="00A409D5" w:rsidRPr="00DA3E9B" w:rsidTr="00CB15F8">
        <w:tc>
          <w:tcPr>
            <w:tcW w:w="1271" w:type="dxa"/>
            <w:vAlign w:val="center"/>
          </w:tcPr>
          <w:p w:rsidR="00A409D5" w:rsidRDefault="00FA478B" w:rsidP="0069357A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t xml:space="preserve">ПК </w:t>
            </w:r>
            <w:r w:rsidR="00A409D5">
              <w:t>1.5</w:t>
            </w:r>
          </w:p>
        </w:tc>
        <w:tc>
          <w:tcPr>
            <w:tcW w:w="2948" w:type="dxa"/>
            <w:vAlign w:val="center"/>
          </w:tcPr>
          <w:p w:rsidR="00A409D5" w:rsidRDefault="00A409D5" w:rsidP="0069357A">
            <w:pPr>
              <w:tabs>
                <w:tab w:val="left" w:pos="2595"/>
              </w:tabs>
              <w:jc w:val="both"/>
            </w:pPr>
            <w:r>
              <w:t xml:space="preserve">Осуществлять международные расчеты по экспортно-импортным </w:t>
            </w:r>
            <w:r>
              <w:lastRenderedPageBreak/>
              <w:t>операциям.</w:t>
            </w:r>
          </w:p>
          <w:p w:rsidR="00A409D5" w:rsidRDefault="00A409D5" w:rsidP="0069357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5126" w:type="dxa"/>
          </w:tcPr>
          <w:p w:rsidR="00A409D5" w:rsidRDefault="00A409D5" w:rsidP="0069357A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</w:rPr>
              <w:lastRenderedPageBreak/>
              <w:t>знать:</w:t>
            </w:r>
            <w:r w:rsidR="00F17038">
              <w:rPr>
                <w:i/>
              </w:rPr>
              <w:t xml:space="preserve"> </w:t>
            </w:r>
            <w:r>
              <w:rPr>
                <w:bCs/>
              </w:rPr>
              <w:t xml:space="preserve">формы международных расчетов, а также нормативные правовые документы, регулирующие операции по международным расчетам, связанным </w:t>
            </w:r>
            <w:r>
              <w:rPr>
                <w:bCs/>
              </w:rPr>
              <w:lastRenderedPageBreak/>
              <w:t>с экспортом и импортом товаров и услуг</w:t>
            </w:r>
            <w:r>
              <w:t>;</w:t>
            </w:r>
          </w:p>
          <w:p w:rsidR="00F82FB6" w:rsidRDefault="00A409D5" w:rsidP="0069357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</w:rPr>
            </w:pPr>
            <w:r>
              <w:rPr>
                <w:i/>
              </w:rPr>
              <w:t>уметь:</w:t>
            </w:r>
            <w:r w:rsidR="00F17038">
              <w:rPr>
                <w:i/>
              </w:rPr>
              <w:t xml:space="preserve"> </w:t>
            </w:r>
            <w:r>
              <w:rPr>
                <w:bCs/>
              </w:rPr>
              <w:t xml:space="preserve">оформлять договора о корреспондентских отношениях с иностранным банком; </w:t>
            </w:r>
          </w:p>
          <w:p w:rsidR="00F82FB6" w:rsidRDefault="00A409D5" w:rsidP="0069357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оформлять финансовые сообщения в формате СВИФТ; </w:t>
            </w:r>
          </w:p>
          <w:p w:rsidR="00A409D5" w:rsidRDefault="00A409D5" w:rsidP="0069357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</w:rPr>
            </w:pPr>
            <w:r>
              <w:rPr>
                <w:bCs/>
              </w:rPr>
              <w:t>отражать в учете переоценки средств в иностранной валюте.</w:t>
            </w:r>
          </w:p>
          <w:p w:rsidR="00F82FB6" w:rsidRDefault="00A409D5" w:rsidP="0069357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>
              <w:rPr>
                <w:i/>
              </w:rPr>
              <w:t>владеть:</w:t>
            </w:r>
          </w:p>
          <w:p w:rsidR="00A409D5" w:rsidRDefault="00A409D5" w:rsidP="0069357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>
              <w:rPr>
                <w:bCs/>
              </w:rPr>
              <w:t>навыками  разработки мер, направленных на предотвращение использования транснациональных операций для преступных целей.</w:t>
            </w:r>
          </w:p>
        </w:tc>
      </w:tr>
      <w:tr w:rsidR="00211D5C" w:rsidRPr="00DA3E9B" w:rsidTr="00CB15F8">
        <w:tc>
          <w:tcPr>
            <w:tcW w:w="1271" w:type="dxa"/>
            <w:vAlign w:val="center"/>
          </w:tcPr>
          <w:p w:rsidR="00211D5C" w:rsidRDefault="00FA478B" w:rsidP="0069357A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</w:pPr>
            <w:r>
              <w:lastRenderedPageBreak/>
              <w:t xml:space="preserve">ПК </w:t>
            </w:r>
            <w:r w:rsidR="00211D5C">
              <w:t>1.6</w:t>
            </w:r>
          </w:p>
        </w:tc>
        <w:tc>
          <w:tcPr>
            <w:tcW w:w="2948" w:type="dxa"/>
          </w:tcPr>
          <w:p w:rsidR="00211D5C" w:rsidRPr="00622335" w:rsidRDefault="00211D5C" w:rsidP="005949C7">
            <w:pPr>
              <w:shd w:val="clear" w:color="auto" w:fill="FFFFFF"/>
              <w:ind w:right="14"/>
            </w:pPr>
            <w:r w:rsidRPr="00622335">
              <w:t>Обслуживать расчетные операции с использованием различных видов платежных карт</w:t>
            </w:r>
          </w:p>
        </w:tc>
        <w:tc>
          <w:tcPr>
            <w:tcW w:w="5126" w:type="dxa"/>
          </w:tcPr>
          <w:p w:rsidR="00211D5C" w:rsidRDefault="00211D5C" w:rsidP="00211D5C">
            <w:r>
              <w:rPr>
                <w:i/>
              </w:rPr>
              <w:t xml:space="preserve">знать: </w:t>
            </w:r>
            <w:r>
              <w:t>с</w:t>
            </w:r>
            <w:r w:rsidRPr="00622335">
              <w:t>пособы и порядок предоставления платежных карт, осуществление операций с картами</w:t>
            </w:r>
            <w:r>
              <w:t>;</w:t>
            </w:r>
          </w:p>
          <w:p w:rsidR="00211D5C" w:rsidRDefault="00211D5C" w:rsidP="00211D5C">
            <w:pPr>
              <w:rPr>
                <w:i/>
              </w:rPr>
            </w:pPr>
            <w:r>
              <w:rPr>
                <w:i/>
              </w:rPr>
              <w:t>уметь:</w:t>
            </w:r>
            <w:r w:rsidR="00F17038">
              <w:rPr>
                <w:i/>
              </w:rPr>
              <w:t xml:space="preserve"> </w:t>
            </w:r>
            <w:r>
              <w:t xml:space="preserve">пользоваться системами </w:t>
            </w:r>
            <w:r w:rsidRPr="00622335">
              <w:t>международных финансовых телекоммуникаций</w:t>
            </w:r>
          </w:p>
          <w:p w:rsidR="00211D5C" w:rsidRPr="00622335" w:rsidRDefault="00211D5C" w:rsidP="00211D5C">
            <w:r>
              <w:rPr>
                <w:i/>
              </w:rPr>
              <w:t>владеть:</w:t>
            </w:r>
            <w:r w:rsidR="00F17038">
              <w:rPr>
                <w:i/>
              </w:rPr>
              <w:t xml:space="preserve"> </w:t>
            </w:r>
            <w:r>
              <w:t>навыками работы с  платежными</w:t>
            </w:r>
            <w:r w:rsidRPr="00622335">
              <w:t xml:space="preserve"> карт</w:t>
            </w:r>
            <w:r>
              <w:t>ами.</w:t>
            </w:r>
          </w:p>
        </w:tc>
      </w:tr>
    </w:tbl>
    <w:p w:rsidR="00C971F3" w:rsidRPr="00DA3E9B" w:rsidRDefault="00C971F3" w:rsidP="00C971F3">
      <w:pPr>
        <w:pStyle w:val="a5"/>
        <w:ind w:left="0"/>
        <w:jc w:val="both"/>
        <w:rPr>
          <w:b/>
          <w:bCs/>
          <w:sz w:val="28"/>
        </w:rPr>
      </w:pPr>
    </w:p>
    <w:p w:rsidR="00F732C0" w:rsidRPr="00DA3E9B" w:rsidRDefault="004B7B4E" w:rsidP="004B7B4E">
      <w:pPr>
        <w:pStyle w:val="a5"/>
        <w:spacing w:after="160" w:line="259" w:lineRule="auto"/>
        <w:ind w:left="0" w:firstLine="709"/>
        <w:jc w:val="both"/>
        <w:rPr>
          <w:b/>
          <w:sz w:val="28"/>
        </w:rPr>
      </w:pPr>
      <w:r>
        <w:rPr>
          <w:b/>
          <w:sz w:val="28"/>
        </w:rPr>
        <w:t>3.</w:t>
      </w:r>
      <w:r w:rsidR="00F732C0" w:rsidRPr="00DA3E9B">
        <w:rPr>
          <w:b/>
          <w:sz w:val="28"/>
        </w:rPr>
        <w:t xml:space="preserve">Место </w:t>
      </w:r>
      <w:r w:rsidR="00F732C0" w:rsidRPr="00DA3E9B">
        <w:rPr>
          <w:b/>
          <w:sz w:val="28"/>
          <w:szCs w:val="28"/>
        </w:rPr>
        <w:t>производственной (по профилю специальности) практики в структур</w:t>
      </w:r>
      <w:r w:rsidR="000E37D4">
        <w:rPr>
          <w:b/>
          <w:sz w:val="28"/>
          <w:szCs w:val="28"/>
        </w:rPr>
        <w:t>е</w:t>
      </w:r>
      <w:r w:rsidR="00A17A4F">
        <w:rPr>
          <w:b/>
          <w:sz w:val="28"/>
          <w:szCs w:val="28"/>
        </w:rPr>
        <w:t xml:space="preserve"> П</w:t>
      </w:r>
      <w:r w:rsidR="00F732C0" w:rsidRPr="00DA3E9B">
        <w:rPr>
          <w:b/>
          <w:sz w:val="28"/>
          <w:szCs w:val="28"/>
        </w:rPr>
        <w:t>П</w:t>
      </w:r>
      <w:r w:rsidR="00A17A4F">
        <w:rPr>
          <w:b/>
          <w:sz w:val="28"/>
          <w:szCs w:val="28"/>
        </w:rPr>
        <w:t>ССЗ</w:t>
      </w:r>
    </w:p>
    <w:p w:rsidR="00A409D5" w:rsidRPr="00A409D5" w:rsidRDefault="00A409D5" w:rsidP="00A409D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A409D5">
        <w:rPr>
          <w:sz w:val="28"/>
          <w:szCs w:val="28"/>
        </w:rPr>
        <w:t>Производственная (по профилю специальности) практика базируется на основании программы производственной (по профилю специальности) прак</w:t>
      </w:r>
      <w:r w:rsidR="000146AA">
        <w:rPr>
          <w:sz w:val="28"/>
          <w:szCs w:val="28"/>
        </w:rPr>
        <w:t xml:space="preserve">тики, </w:t>
      </w:r>
      <w:r w:rsidR="000146AA" w:rsidRPr="00E12831">
        <w:rPr>
          <w:sz w:val="28"/>
          <w:szCs w:val="28"/>
        </w:rPr>
        <w:t>реализуемой в рамках ПМ.01</w:t>
      </w:r>
      <w:r w:rsidRPr="00E12831">
        <w:rPr>
          <w:sz w:val="28"/>
          <w:szCs w:val="28"/>
        </w:rPr>
        <w:t xml:space="preserve"> «</w:t>
      </w:r>
      <w:r w:rsidR="000146AA" w:rsidRPr="00E12831">
        <w:rPr>
          <w:sz w:val="28"/>
          <w:szCs w:val="28"/>
        </w:rPr>
        <w:t>Ведение расчетных</w:t>
      </w:r>
      <w:r w:rsidRPr="00E12831">
        <w:rPr>
          <w:sz w:val="28"/>
          <w:szCs w:val="28"/>
        </w:rPr>
        <w:t xml:space="preserve"> операций», на знаниях, умениях и навыках, сформированных в ходе изучения дисциплин «</w:t>
      </w:r>
      <w:r w:rsidR="00E12831" w:rsidRPr="00E12831">
        <w:rPr>
          <w:sz w:val="28"/>
          <w:szCs w:val="28"/>
        </w:rPr>
        <w:t>Организация безналичных расчетов</w:t>
      </w:r>
      <w:r w:rsidRPr="00E12831">
        <w:rPr>
          <w:sz w:val="28"/>
          <w:szCs w:val="28"/>
        </w:rPr>
        <w:t>», «</w:t>
      </w:r>
      <w:r w:rsidR="00E12831" w:rsidRPr="00E12831">
        <w:rPr>
          <w:sz w:val="28"/>
          <w:szCs w:val="28"/>
        </w:rPr>
        <w:t>Расчеты по вкладам населения</w:t>
      </w:r>
      <w:r w:rsidRPr="00E12831">
        <w:rPr>
          <w:sz w:val="28"/>
          <w:szCs w:val="28"/>
        </w:rPr>
        <w:t>»,</w:t>
      </w:r>
      <w:r w:rsidR="00103941">
        <w:rPr>
          <w:sz w:val="28"/>
          <w:szCs w:val="28"/>
        </w:rPr>
        <w:t xml:space="preserve"> </w:t>
      </w:r>
      <w:r w:rsidR="00E12831" w:rsidRPr="00E12831">
        <w:rPr>
          <w:sz w:val="28"/>
          <w:szCs w:val="28"/>
        </w:rPr>
        <w:t xml:space="preserve">профессионального модуля </w:t>
      </w:r>
      <w:r w:rsidR="00F3117B">
        <w:rPr>
          <w:sz w:val="28"/>
          <w:szCs w:val="28"/>
        </w:rPr>
        <w:t xml:space="preserve">ПМ.01 </w:t>
      </w:r>
      <w:r w:rsidR="00E12831" w:rsidRPr="00E12831">
        <w:rPr>
          <w:sz w:val="28"/>
          <w:szCs w:val="28"/>
        </w:rPr>
        <w:t>«Ведение расчетных операций»</w:t>
      </w:r>
      <w:r w:rsidR="00854B33" w:rsidRPr="00E12831">
        <w:rPr>
          <w:sz w:val="28"/>
          <w:szCs w:val="28"/>
        </w:rPr>
        <w:t>.</w:t>
      </w:r>
    </w:p>
    <w:p w:rsidR="00CB15F8" w:rsidRPr="008247E7" w:rsidRDefault="00CB15F8" w:rsidP="008247E7">
      <w:pPr>
        <w:jc w:val="both"/>
        <w:rPr>
          <w:b/>
          <w:sz w:val="28"/>
          <w:szCs w:val="28"/>
        </w:rPr>
      </w:pPr>
    </w:p>
    <w:p w:rsidR="006E3DA6" w:rsidRPr="00DA3E9B" w:rsidRDefault="004B7B4E" w:rsidP="004B7B4E">
      <w:pPr>
        <w:pStyle w:val="a5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</w:t>
      </w:r>
      <w:r w:rsidR="006E3DA6" w:rsidRPr="00DA3E9B">
        <w:rPr>
          <w:b/>
          <w:sz w:val="28"/>
          <w:szCs w:val="28"/>
        </w:rPr>
        <w:t>Форм</w:t>
      </w:r>
      <w:r w:rsidR="009D13A5">
        <w:rPr>
          <w:b/>
          <w:sz w:val="28"/>
          <w:szCs w:val="28"/>
        </w:rPr>
        <w:t xml:space="preserve">а и способы </w:t>
      </w:r>
      <w:r w:rsidR="006E3DA6" w:rsidRPr="00DA3E9B">
        <w:rPr>
          <w:b/>
          <w:sz w:val="28"/>
          <w:szCs w:val="28"/>
        </w:rPr>
        <w:t>проведения практики</w:t>
      </w:r>
    </w:p>
    <w:p w:rsidR="009D13A5" w:rsidRPr="009D13A5" w:rsidRDefault="009D13A5" w:rsidP="009D13A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DA3E9B">
        <w:rPr>
          <w:sz w:val="28"/>
          <w:szCs w:val="28"/>
        </w:rPr>
        <w:t>Производственная (по профилю специальности) практика</w:t>
      </w:r>
      <w:r w:rsidRPr="009D13A5">
        <w:rPr>
          <w:bCs/>
          <w:sz w:val="28"/>
          <w:szCs w:val="28"/>
        </w:rPr>
        <w:t xml:space="preserve"> осуществляется дискретно по видам практик в соответствии с календарным учебным графиком.</w:t>
      </w:r>
    </w:p>
    <w:p w:rsidR="006E3DA6" w:rsidRPr="00DA3E9B" w:rsidRDefault="009D13A5" w:rsidP="009D13A5">
      <w:pPr>
        <w:ind w:firstLine="709"/>
        <w:jc w:val="both"/>
        <w:rPr>
          <w:sz w:val="28"/>
          <w:szCs w:val="28"/>
        </w:rPr>
      </w:pPr>
      <w:r w:rsidRPr="009D13A5">
        <w:rPr>
          <w:bCs/>
          <w:sz w:val="28"/>
          <w:szCs w:val="28"/>
        </w:rPr>
        <w:t>Способ проведения практики – стационарная, проводится в структурных подразделениях университета или в</w:t>
      </w:r>
      <w:r w:rsidRPr="009D13A5">
        <w:rPr>
          <w:rFonts w:eastAsia="Calibri"/>
          <w:sz w:val="28"/>
          <w:szCs w:val="28"/>
          <w:lang w:eastAsia="en-US"/>
        </w:rPr>
        <w:t xml:space="preserve"> организациях, расположенных в городе Нижний Новгород, соответствующих получаемой специальности.</w:t>
      </w:r>
      <w:r w:rsidR="00F17038">
        <w:rPr>
          <w:rFonts w:eastAsia="Calibri"/>
          <w:sz w:val="28"/>
          <w:szCs w:val="28"/>
          <w:lang w:eastAsia="en-US"/>
        </w:rPr>
        <w:t xml:space="preserve"> </w:t>
      </w:r>
      <w:r w:rsidR="008613FC" w:rsidRPr="00DA3E9B">
        <w:rPr>
          <w:sz w:val="28"/>
          <w:szCs w:val="28"/>
        </w:rPr>
        <w:t>Практика проводится в организациях на основе договоров, заключаемых между Университетом и организациями.</w:t>
      </w:r>
    </w:p>
    <w:p w:rsidR="008613FC" w:rsidRPr="00DA3E9B" w:rsidRDefault="008613FC" w:rsidP="00134CFB">
      <w:pPr>
        <w:pStyle w:val="a5"/>
        <w:ind w:left="0" w:firstLine="709"/>
        <w:jc w:val="both"/>
        <w:rPr>
          <w:sz w:val="28"/>
          <w:szCs w:val="28"/>
        </w:rPr>
      </w:pPr>
    </w:p>
    <w:p w:rsidR="008613FC" w:rsidRPr="00DA3E9B" w:rsidRDefault="004B7B4E" w:rsidP="004B7B4E">
      <w:pPr>
        <w:pStyle w:val="a5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</w:t>
      </w:r>
      <w:r w:rsidR="008613FC" w:rsidRPr="00DA3E9B">
        <w:rPr>
          <w:b/>
          <w:sz w:val="28"/>
          <w:szCs w:val="28"/>
        </w:rPr>
        <w:t>Место и время проведения производственной (по профилю специальности) практики</w:t>
      </w:r>
    </w:p>
    <w:p w:rsidR="009D13A5" w:rsidRPr="009D13A5" w:rsidRDefault="009D13A5" w:rsidP="009D13A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Производственная (по профилю специальности)</w:t>
      </w:r>
      <w:r w:rsidR="00DB2DFA">
        <w:rPr>
          <w:sz w:val="28"/>
          <w:szCs w:val="28"/>
        </w:rPr>
        <w:t xml:space="preserve"> </w:t>
      </w:r>
      <w:r w:rsidRPr="009D13A5">
        <w:rPr>
          <w:sz w:val="28"/>
          <w:szCs w:val="28"/>
        </w:rPr>
        <w:t>практика проводится в финансово-кредитных учреждениях на основе договоров между Университетом и организациями.</w:t>
      </w:r>
    </w:p>
    <w:p w:rsidR="009D13A5" w:rsidRPr="009D13A5" w:rsidRDefault="009D13A5" w:rsidP="009D13A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9D13A5">
        <w:rPr>
          <w:sz w:val="28"/>
          <w:szCs w:val="28"/>
        </w:rPr>
        <w:t xml:space="preserve">Сроки проведения практики устанавливаются в соответствии с </w:t>
      </w:r>
      <w:r w:rsidR="00A17A4F">
        <w:rPr>
          <w:sz w:val="28"/>
          <w:szCs w:val="28"/>
        </w:rPr>
        <w:t>ППССЗ</w:t>
      </w:r>
      <w:r w:rsidRPr="00DA3E9B">
        <w:rPr>
          <w:sz w:val="28"/>
          <w:szCs w:val="28"/>
        </w:rPr>
        <w:t xml:space="preserve"> СПО</w:t>
      </w:r>
      <w:r w:rsidR="00F17038">
        <w:rPr>
          <w:sz w:val="28"/>
          <w:szCs w:val="28"/>
        </w:rPr>
        <w:t xml:space="preserve"> </w:t>
      </w:r>
      <w:r w:rsidRPr="009D13A5">
        <w:rPr>
          <w:sz w:val="28"/>
          <w:szCs w:val="28"/>
        </w:rPr>
        <w:t>рабочим учебным планом и календарным учебным графиком.</w:t>
      </w:r>
    </w:p>
    <w:p w:rsidR="00134CFB" w:rsidRPr="00DA3E9B" w:rsidRDefault="00134CFB" w:rsidP="00807B0E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Производственн</w:t>
      </w:r>
      <w:r w:rsidR="009D13A5">
        <w:rPr>
          <w:sz w:val="28"/>
          <w:szCs w:val="28"/>
        </w:rPr>
        <w:t>ая</w:t>
      </w:r>
      <w:r w:rsidRPr="00DA3E9B">
        <w:rPr>
          <w:sz w:val="28"/>
          <w:szCs w:val="28"/>
        </w:rPr>
        <w:t xml:space="preserve"> (по профилю специальности) практика, предусмотренная ФГОС СПО реализуется на 2 курсе в </w:t>
      </w:r>
      <w:r w:rsidR="000146AA">
        <w:rPr>
          <w:sz w:val="28"/>
          <w:szCs w:val="28"/>
        </w:rPr>
        <w:t>3</w:t>
      </w:r>
      <w:r w:rsidRPr="00DA3E9B">
        <w:rPr>
          <w:sz w:val="28"/>
          <w:szCs w:val="28"/>
        </w:rPr>
        <w:t xml:space="preserve"> семестре.</w:t>
      </w:r>
    </w:p>
    <w:p w:rsidR="00134CFB" w:rsidRPr="00DA3E9B" w:rsidRDefault="00134CFB" w:rsidP="00807B0E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lastRenderedPageBreak/>
        <w:t xml:space="preserve">Срок производственной (по профилю специальности) практики составляет </w:t>
      </w:r>
      <w:r w:rsidR="00854B33">
        <w:rPr>
          <w:sz w:val="28"/>
          <w:szCs w:val="28"/>
        </w:rPr>
        <w:t>1</w:t>
      </w:r>
      <w:r w:rsidR="00A409D5">
        <w:rPr>
          <w:sz w:val="28"/>
          <w:szCs w:val="28"/>
        </w:rPr>
        <w:t xml:space="preserve"> недел</w:t>
      </w:r>
      <w:r w:rsidR="00854B33">
        <w:rPr>
          <w:sz w:val="28"/>
          <w:szCs w:val="28"/>
        </w:rPr>
        <w:t>я</w:t>
      </w:r>
      <w:r w:rsidRPr="00DA3E9B">
        <w:rPr>
          <w:sz w:val="28"/>
          <w:szCs w:val="28"/>
        </w:rPr>
        <w:t>.</w:t>
      </w:r>
    </w:p>
    <w:p w:rsidR="009D13A5" w:rsidRPr="00B53738" w:rsidRDefault="009D13A5" w:rsidP="009D13A5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учётом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134CFB" w:rsidRDefault="009D13A5" w:rsidP="009D13A5">
      <w:pPr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F17038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="00F17038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согласовывает с организацией (предприятием) условия и виды труда с учётом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учётом профессионального вида деятельности и характера труда, выполняемых студентом-инвалидом трудовых функций.</w:t>
      </w:r>
    </w:p>
    <w:p w:rsidR="009D13A5" w:rsidRPr="00DA3E9B" w:rsidRDefault="009D13A5" w:rsidP="009D13A5">
      <w:pPr>
        <w:ind w:firstLine="709"/>
        <w:rPr>
          <w:sz w:val="28"/>
          <w:szCs w:val="28"/>
        </w:rPr>
      </w:pPr>
    </w:p>
    <w:p w:rsidR="00134CFB" w:rsidRDefault="009D13A5" w:rsidP="00CB15F8">
      <w:pPr>
        <w:pStyle w:val="a5"/>
        <w:ind w:left="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6. Объем</w:t>
      </w:r>
      <w:r w:rsidR="00134CFB" w:rsidRPr="00DA3E9B">
        <w:rPr>
          <w:b/>
          <w:sz w:val="28"/>
          <w:szCs w:val="28"/>
        </w:rPr>
        <w:t xml:space="preserve"> производственной (по профилю специальности) практики</w:t>
      </w:r>
      <w:r w:rsidR="00CB15F8">
        <w:rPr>
          <w:b/>
          <w:sz w:val="28"/>
          <w:szCs w:val="28"/>
        </w:rPr>
        <w:t xml:space="preserve"> и ее содержание</w:t>
      </w:r>
    </w:p>
    <w:p w:rsidR="00CB15F8" w:rsidRPr="00A24F05" w:rsidRDefault="00CB15F8" w:rsidP="008247E7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</w:p>
    <w:p w:rsidR="009D13A5" w:rsidRDefault="009D13A5" w:rsidP="009D13A5">
      <w:pPr>
        <w:pStyle w:val="a5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854B33">
        <w:rPr>
          <w:sz w:val="28"/>
          <w:szCs w:val="28"/>
        </w:rPr>
        <w:t>1</w:t>
      </w:r>
      <w:r w:rsidRPr="00A24F05">
        <w:rPr>
          <w:sz w:val="28"/>
          <w:szCs w:val="28"/>
        </w:rPr>
        <w:t>недел</w:t>
      </w:r>
      <w:r w:rsidR="00854B33">
        <w:rPr>
          <w:sz w:val="28"/>
          <w:szCs w:val="28"/>
        </w:rPr>
        <w:t>я</w:t>
      </w:r>
      <w:r w:rsidRPr="00A24F05">
        <w:rPr>
          <w:sz w:val="28"/>
          <w:szCs w:val="28"/>
        </w:rPr>
        <w:t xml:space="preserve"> (</w:t>
      </w:r>
      <w:r w:rsidR="00F3117B">
        <w:rPr>
          <w:sz w:val="28"/>
          <w:szCs w:val="28"/>
        </w:rPr>
        <w:t>42 академических часа</w:t>
      </w:r>
      <w:r w:rsidRPr="00A24F05">
        <w:rPr>
          <w:sz w:val="28"/>
          <w:szCs w:val="28"/>
        </w:rPr>
        <w:t>).</w:t>
      </w:r>
    </w:p>
    <w:p w:rsidR="009D13A5" w:rsidRDefault="009D13A5" w:rsidP="009D13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9D13A5" w:rsidRDefault="009D13A5" w:rsidP="00CB15F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="004B7B4E" w:rsidRPr="00DA3E9B">
        <w:rPr>
          <w:b/>
          <w:sz w:val="28"/>
          <w:szCs w:val="28"/>
        </w:rPr>
        <w:t>производственной (по профилю специальности)</w:t>
      </w:r>
      <w:r w:rsidR="00F17038">
        <w:rPr>
          <w:b/>
          <w:sz w:val="28"/>
          <w:szCs w:val="28"/>
        </w:rPr>
        <w:t xml:space="preserve"> </w:t>
      </w:r>
      <w:r w:rsidRPr="00E451F7">
        <w:rPr>
          <w:b/>
          <w:bCs/>
          <w:sz w:val="28"/>
          <w:szCs w:val="28"/>
        </w:rPr>
        <w:t>практики</w:t>
      </w:r>
    </w:p>
    <w:p w:rsidR="009D13A5" w:rsidRPr="00705BD4" w:rsidRDefault="009D13A5" w:rsidP="00CB15F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9D13A5" w:rsidRDefault="009D13A5" w:rsidP="00CB15F8">
      <w:pPr>
        <w:pStyle w:val="a5"/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7.1. Структура </w:t>
      </w:r>
      <w:r w:rsidR="004B7B4E" w:rsidRPr="00DA3E9B">
        <w:rPr>
          <w:b/>
          <w:sz w:val="28"/>
          <w:szCs w:val="28"/>
        </w:rPr>
        <w:t>производственной (по профилю специальности)</w:t>
      </w:r>
      <w:r w:rsidR="00F17038">
        <w:rPr>
          <w:b/>
          <w:sz w:val="28"/>
          <w:szCs w:val="28"/>
        </w:rPr>
        <w:t xml:space="preserve"> </w:t>
      </w:r>
      <w:r w:rsidRPr="00E451F7">
        <w:rPr>
          <w:b/>
          <w:bCs/>
          <w:sz w:val="28"/>
          <w:szCs w:val="28"/>
        </w:rPr>
        <w:t>практики</w:t>
      </w:r>
    </w:p>
    <w:p w:rsidR="00CB15F8" w:rsidRDefault="00CB15F8" w:rsidP="00CB15F8">
      <w:pPr>
        <w:pStyle w:val="a5"/>
        <w:ind w:left="0" w:firstLine="709"/>
        <w:jc w:val="both"/>
        <w:rPr>
          <w:b/>
          <w:bCs/>
          <w:sz w:val="28"/>
          <w:szCs w:val="28"/>
        </w:rPr>
      </w:pPr>
    </w:p>
    <w:p w:rsidR="004B7B4E" w:rsidRDefault="004B7B4E" w:rsidP="00F3117B">
      <w:pPr>
        <w:pStyle w:val="a5"/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трудоёмкость</w:t>
      </w:r>
      <w:r w:rsidR="00F17038">
        <w:rPr>
          <w:bCs/>
          <w:sz w:val="28"/>
          <w:szCs w:val="28"/>
        </w:rPr>
        <w:t xml:space="preserve">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103941">
        <w:rPr>
          <w:sz w:val="28"/>
          <w:szCs w:val="28"/>
        </w:rPr>
        <w:t xml:space="preserve"> </w:t>
      </w:r>
      <w:r w:rsidRPr="004B7B4E">
        <w:rPr>
          <w:bCs/>
          <w:sz w:val="28"/>
          <w:szCs w:val="28"/>
        </w:rPr>
        <w:t>практики составляет</w:t>
      </w:r>
      <w:r w:rsidR="00103941">
        <w:rPr>
          <w:bCs/>
          <w:sz w:val="28"/>
          <w:szCs w:val="28"/>
        </w:rPr>
        <w:t xml:space="preserve"> </w:t>
      </w:r>
      <w:r w:rsidR="00F3117B">
        <w:rPr>
          <w:bCs/>
          <w:sz w:val="28"/>
          <w:szCs w:val="28"/>
        </w:rPr>
        <w:t>42</w:t>
      </w:r>
      <w:r w:rsidRPr="001B2FA4">
        <w:rPr>
          <w:bCs/>
          <w:sz w:val="28"/>
          <w:szCs w:val="28"/>
        </w:rPr>
        <w:t xml:space="preserve"> час</w:t>
      </w:r>
      <w:r w:rsidR="00F3117B"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4B7B4E" w:rsidRDefault="004B7B4E" w:rsidP="009D13A5">
      <w:pPr>
        <w:pStyle w:val="a5"/>
        <w:ind w:left="0" w:firstLine="709"/>
        <w:rPr>
          <w:bCs/>
          <w:sz w:val="28"/>
          <w:szCs w:val="28"/>
        </w:rPr>
      </w:pPr>
    </w:p>
    <w:tbl>
      <w:tblPr>
        <w:tblStyle w:val="a6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850"/>
        <w:gridCol w:w="993"/>
        <w:gridCol w:w="708"/>
        <w:gridCol w:w="851"/>
        <w:gridCol w:w="1523"/>
      </w:tblGrid>
      <w:tr w:rsidR="004B7B4E" w:rsidTr="00045129">
        <w:tc>
          <w:tcPr>
            <w:tcW w:w="562" w:type="dxa"/>
            <w:vMerge w:val="restart"/>
          </w:tcPr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№ п/п</w:t>
            </w:r>
          </w:p>
        </w:tc>
        <w:tc>
          <w:tcPr>
            <w:tcW w:w="4366" w:type="dxa"/>
            <w:vMerge w:val="restart"/>
          </w:tcPr>
          <w:p w:rsidR="004B7B4E" w:rsidRPr="00A742AA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Разделы (этапы) практики</w:t>
            </w:r>
          </w:p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4"/>
          </w:tcPr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Виды деятельности на практике, включая самостоятельную работу обучающихся и трудоёмкость (в часах)*</w:t>
            </w:r>
          </w:p>
        </w:tc>
        <w:tc>
          <w:tcPr>
            <w:tcW w:w="1523" w:type="dxa"/>
            <w:vMerge w:val="restart"/>
          </w:tcPr>
          <w:p w:rsidR="004B7B4E" w:rsidRPr="00A742AA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Формы текущего</w:t>
            </w:r>
          </w:p>
          <w:p w:rsidR="004B7B4E" w:rsidRPr="00A742AA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контроля</w:t>
            </w:r>
          </w:p>
        </w:tc>
      </w:tr>
      <w:tr w:rsidR="004B7B4E" w:rsidTr="00045129">
        <w:tc>
          <w:tcPr>
            <w:tcW w:w="562" w:type="dxa"/>
            <w:vMerge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850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В организации (база практик)</w:t>
            </w:r>
          </w:p>
        </w:tc>
        <w:tc>
          <w:tcPr>
            <w:tcW w:w="993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 xml:space="preserve">Контактная работа с руководителем практики от вуза (в том числе работа в </w:t>
            </w:r>
            <w:r w:rsidRPr="0042275D">
              <w:lastRenderedPageBreak/>
              <w:t>ЭОС)*</w:t>
            </w:r>
          </w:p>
        </w:tc>
        <w:tc>
          <w:tcPr>
            <w:tcW w:w="708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lastRenderedPageBreak/>
              <w:t>Самостоятельная работа</w:t>
            </w:r>
          </w:p>
        </w:tc>
        <w:tc>
          <w:tcPr>
            <w:tcW w:w="851" w:type="dxa"/>
          </w:tcPr>
          <w:p w:rsidR="004B7B4E" w:rsidRPr="0042275D" w:rsidRDefault="004B7B4E" w:rsidP="00045129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4B7B4E" w:rsidRPr="0042275D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4B7B4E" w:rsidTr="00045129">
        <w:tc>
          <w:tcPr>
            <w:tcW w:w="562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B15F8">
              <w:rPr>
                <w:bCs/>
              </w:rPr>
              <w:lastRenderedPageBreak/>
              <w:t>1</w:t>
            </w:r>
          </w:p>
        </w:tc>
        <w:tc>
          <w:tcPr>
            <w:tcW w:w="4366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Подготовительно-организационный этап (инструктаж по технике безопасности, изучение принципов работы, правил внутреннего распорядка)</w:t>
            </w:r>
          </w:p>
        </w:tc>
        <w:tc>
          <w:tcPr>
            <w:tcW w:w="850" w:type="dxa"/>
            <w:vAlign w:val="center"/>
          </w:tcPr>
          <w:p w:rsidR="004B7B4E" w:rsidRPr="00CB15F8" w:rsidRDefault="00F3117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5</w:t>
            </w:r>
          </w:p>
        </w:tc>
        <w:tc>
          <w:tcPr>
            <w:tcW w:w="993" w:type="dxa"/>
            <w:vAlign w:val="center"/>
          </w:tcPr>
          <w:p w:rsidR="004B7B4E" w:rsidRPr="00CB15F8" w:rsidRDefault="00F3117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3</w:t>
            </w:r>
          </w:p>
        </w:tc>
        <w:tc>
          <w:tcPr>
            <w:tcW w:w="708" w:type="dxa"/>
            <w:vAlign w:val="center"/>
          </w:tcPr>
          <w:p w:rsidR="004B7B4E" w:rsidRPr="00CB15F8" w:rsidRDefault="00F3117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851" w:type="dxa"/>
            <w:vAlign w:val="center"/>
          </w:tcPr>
          <w:p w:rsidR="004B7B4E" w:rsidRPr="00CB15F8" w:rsidRDefault="00F3117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Договор по практике. Дневник по практике.</w:t>
            </w:r>
          </w:p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Аттестационный лист.</w:t>
            </w:r>
          </w:p>
        </w:tc>
      </w:tr>
      <w:tr w:rsidR="004B7B4E" w:rsidTr="00045129">
        <w:tc>
          <w:tcPr>
            <w:tcW w:w="562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B15F8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Основной этап (сбор, обработка и систематизация полученной информации)</w:t>
            </w:r>
          </w:p>
        </w:tc>
        <w:tc>
          <w:tcPr>
            <w:tcW w:w="850" w:type="dxa"/>
            <w:vAlign w:val="center"/>
          </w:tcPr>
          <w:p w:rsidR="004B7B4E" w:rsidRPr="00CB15F8" w:rsidRDefault="00854B33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5</w:t>
            </w:r>
          </w:p>
        </w:tc>
        <w:tc>
          <w:tcPr>
            <w:tcW w:w="993" w:type="dxa"/>
            <w:vAlign w:val="center"/>
          </w:tcPr>
          <w:p w:rsidR="004B7B4E" w:rsidRPr="00CB15F8" w:rsidRDefault="00F3117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3</w:t>
            </w:r>
          </w:p>
        </w:tc>
        <w:tc>
          <w:tcPr>
            <w:tcW w:w="708" w:type="dxa"/>
            <w:vAlign w:val="center"/>
          </w:tcPr>
          <w:p w:rsidR="004B7B4E" w:rsidRPr="00CB15F8" w:rsidRDefault="00F3117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851" w:type="dxa"/>
            <w:vAlign w:val="center"/>
          </w:tcPr>
          <w:p w:rsidR="004B7B4E" w:rsidRPr="00CB15F8" w:rsidRDefault="00854B33" w:rsidP="00F3117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</w:t>
            </w:r>
            <w:r w:rsidR="00F3117B">
              <w:t>2</w:t>
            </w:r>
          </w:p>
        </w:tc>
        <w:tc>
          <w:tcPr>
            <w:tcW w:w="1523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Дневник по практике. Отчёт по практике.</w:t>
            </w:r>
          </w:p>
        </w:tc>
      </w:tr>
      <w:tr w:rsidR="004B7B4E" w:rsidTr="00CB15F8">
        <w:trPr>
          <w:trHeight w:val="2162"/>
        </w:trPr>
        <w:tc>
          <w:tcPr>
            <w:tcW w:w="562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B15F8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850" w:type="dxa"/>
            <w:vAlign w:val="center"/>
          </w:tcPr>
          <w:p w:rsidR="004B7B4E" w:rsidRPr="00CB15F8" w:rsidRDefault="00854B33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5</w:t>
            </w:r>
          </w:p>
        </w:tc>
        <w:tc>
          <w:tcPr>
            <w:tcW w:w="993" w:type="dxa"/>
            <w:vAlign w:val="center"/>
          </w:tcPr>
          <w:p w:rsidR="004B7B4E" w:rsidRPr="00CB15F8" w:rsidRDefault="00F3117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3</w:t>
            </w:r>
          </w:p>
        </w:tc>
        <w:tc>
          <w:tcPr>
            <w:tcW w:w="708" w:type="dxa"/>
            <w:vAlign w:val="center"/>
          </w:tcPr>
          <w:p w:rsidR="004B7B4E" w:rsidRPr="00CB15F8" w:rsidRDefault="00854B33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851" w:type="dxa"/>
            <w:vAlign w:val="center"/>
          </w:tcPr>
          <w:p w:rsidR="004B7B4E" w:rsidRPr="00CB15F8" w:rsidRDefault="00854B33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</w:t>
            </w:r>
            <w:r w:rsidR="00F3117B">
              <w:t>2</w:t>
            </w:r>
          </w:p>
        </w:tc>
        <w:tc>
          <w:tcPr>
            <w:tcW w:w="1523" w:type="dxa"/>
            <w:vAlign w:val="center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Договор по практике. Дневник по практике.</w:t>
            </w:r>
          </w:p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Отчёт по практике.</w:t>
            </w:r>
          </w:p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Аттестационный лист.</w:t>
            </w:r>
          </w:p>
        </w:tc>
      </w:tr>
      <w:tr w:rsidR="00CB15F8" w:rsidTr="00045129">
        <w:tc>
          <w:tcPr>
            <w:tcW w:w="562" w:type="dxa"/>
            <w:vAlign w:val="center"/>
          </w:tcPr>
          <w:p w:rsidR="00CB15F8" w:rsidRPr="00CB15F8" w:rsidRDefault="00CB15F8" w:rsidP="0004512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B15F8">
              <w:rPr>
                <w:bCs/>
              </w:rPr>
              <w:t>4</w:t>
            </w:r>
          </w:p>
        </w:tc>
        <w:tc>
          <w:tcPr>
            <w:tcW w:w="4366" w:type="dxa"/>
            <w:vAlign w:val="center"/>
          </w:tcPr>
          <w:p w:rsidR="00CB15F8" w:rsidRPr="00CB15F8" w:rsidRDefault="00CB15F8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CB15F8">
              <w:rPr>
                <w:bCs/>
              </w:rPr>
              <w:t>Консультации</w:t>
            </w:r>
          </w:p>
        </w:tc>
        <w:tc>
          <w:tcPr>
            <w:tcW w:w="850" w:type="dxa"/>
            <w:vAlign w:val="center"/>
          </w:tcPr>
          <w:p w:rsidR="00CB15F8" w:rsidRPr="00CB15F8" w:rsidRDefault="00CB15F8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993" w:type="dxa"/>
            <w:vAlign w:val="center"/>
          </w:tcPr>
          <w:p w:rsidR="00CB15F8" w:rsidRPr="00CB15F8" w:rsidRDefault="00CB15F8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708" w:type="dxa"/>
            <w:vAlign w:val="center"/>
          </w:tcPr>
          <w:p w:rsidR="00CB15F8" w:rsidRPr="00CB15F8" w:rsidRDefault="00CB15F8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851" w:type="dxa"/>
            <w:vAlign w:val="center"/>
          </w:tcPr>
          <w:p w:rsidR="00CB15F8" w:rsidRPr="00CB15F8" w:rsidRDefault="00CB15F8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CB15F8">
              <w:t>6</w:t>
            </w:r>
          </w:p>
        </w:tc>
        <w:tc>
          <w:tcPr>
            <w:tcW w:w="1523" w:type="dxa"/>
            <w:vAlign w:val="center"/>
          </w:tcPr>
          <w:p w:rsidR="00CB15F8" w:rsidRPr="00CB15F8" w:rsidRDefault="00CB15F8" w:rsidP="0004512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  <w:tr w:rsidR="004B7B4E" w:rsidTr="00045129">
        <w:tc>
          <w:tcPr>
            <w:tcW w:w="4928" w:type="dxa"/>
            <w:gridSpan w:val="2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CB15F8">
              <w:rPr>
                <w:b/>
                <w:bCs/>
              </w:rPr>
              <w:t>Итого</w:t>
            </w:r>
          </w:p>
        </w:tc>
        <w:tc>
          <w:tcPr>
            <w:tcW w:w="850" w:type="dxa"/>
          </w:tcPr>
          <w:p w:rsidR="004B7B4E" w:rsidRPr="00CB15F8" w:rsidRDefault="00854B33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F3117B">
              <w:rPr>
                <w:b/>
              </w:rPr>
              <w:t>5</w:t>
            </w:r>
          </w:p>
        </w:tc>
        <w:tc>
          <w:tcPr>
            <w:tcW w:w="993" w:type="dxa"/>
          </w:tcPr>
          <w:p w:rsidR="004B7B4E" w:rsidRPr="00CB15F8" w:rsidRDefault="00F3117B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708" w:type="dxa"/>
          </w:tcPr>
          <w:p w:rsidR="004B7B4E" w:rsidRPr="00CB15F8" w:rsidRDefault="00854B33" w:rsidP="0004512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F3117B">
              <w:rPr>
                <w:b/>
              </w:rPr>
              <w:t>2</w:t>
            </w:r>
          </w:p>
        </w:tc>
        <w:tc>
          <w:tcPr>
            <w:tcW w:w="851" w:type="dxa"/>
          </w:tcPr>
          <w:p w:rsidR="004B7B4E" w:rsidRPr="00CB15F8" w:rsidRDefault="00F3117B" w:rsidP="00884B4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1523" w:type="dxa"/>
          </w:tcPr>
          <w:p w:rsidR="004B7B4E" w:rsidRPr="00CB15F8" w:rsidRDefault="004B7B4E" w:rsidP="00045129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:rsidR="00F3117B" w:rsidRDefault="00F3117B" w:rsidP="006A6071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4B7B4E" w:rsidRPr="004B7B4E" w:rsidRDefault="004B7B4E" w:rsidP="00CB15F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DF1F65">
        <w:rPr>
          <w:b/>
          <w:bCs/>
          <w:sz w:val="28"/>
          <w:szCs w:val="28"/>
        </w:rPr>
        <w:t xml:space="preserve">7.2 </w:t>
      </w:r>
      <w:r w:rsidRPr="004B7B4E">
        <w:rPr>
          <w:b/>
          <w:bCs/>
          <w:sz w:val="28"/>
          <w:szCs w:val="28"/>
        </w:rPr>
        <w:t xml:space="preserve">Содержание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F17038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практики</w:t>
      </w:r>
    </w:p>
    <w:p w:rsidR="004B7B4E" w:rsidRPr="004B7B4E" w:rsidRDefault="004B7B4E" w:rsidP="00CB15F8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4B7B4E" w:rsidRPr="00D704BB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Подготовительный этап: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AC6124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практики, инструктаж по технике безопасности, ознакомление их с программой практики;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дневника по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AC6124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практике;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аттестационного листа;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с распорядком прохождения практики;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обучающегося с формой и видом отчётности, порядком защиты отчёта по практике и требованиями к оформлению отчёта по практике.</w:t>
      </w:r>
    </w:p>
    <w:p w:rsidR="004B7B4E" w:rsidRPr="00D704BB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ведение дневника по практике;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составление отчёта по практике.</w:t>
      </w:r>
    </w:p>
    <w:p w:rsidR="004B7B4E" w:rsidRPr="006031AD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4B7B4E" w:rsidRPr="00705BD4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</w:t>
      </w:r>
      <w:r w:rsidRPr="004B7B4E">
        <w:rPr>
          <w:b/>
          <w:bCs/>
          <w:sz w:val="28"/>
          <w:szCs w:val="28"/>
        </w:rPr>
        <w:t xml:space="preserve">на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F17038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практике</w:t>
      </w:r>
    </w:p>
    <w:p w:rsidR="004B7B4E" w:rsidRPr="00705BD4" w:rsidRDefault="004B7B4E" w:rsidP="004B7B4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lastRenderedPageBreak/>
        <w:t xml:space="preserve">Основными образовательными технологиями, используемыми на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DB2DFA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 от организации – базы практики.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DB2DFA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4B7B4E" w:rsidRPr="00075238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отчёта по итогам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F17038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практике.</w:t>
      </w:r>
    </w:p>
    <w:p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D53900">
        <w:rPr>
          <w:b/>
          <w:bCs/>
          <w:sz w:val="28"/>
          <w:szCs w:val="28"/>
        </w:rPr>
        <w:t xml:space="preserve">9. Формы </w:t>
      </w:r>
      <w:r w:rsidRPr="004B7B4E">
        <w:rPr>
          <w:b/>
          <w:bCs/>
          <w:sz w:val="28"/>
          <w:szCs w:val="28"/>
        </w:rPr>
        <w:t xml:space="preserve">отчётности по итогам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="00F17038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практике</w:t>
      </w:r>
    </w:p>
    <w:p w:rsidR="004B7B4E" w:rsidRPr="00D53900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 w:rsidRPr="004B7B4E">
        <w:rPr>
          <w:sz w:val="28"/>
          <w:szCs w:val="28"/>
        </w:rPr>
        <w:t>производственной (по профилю специальности)</w:t>
      </w:r>
      <w:r w:rsidR="00DB2DFA">
        <w:rPr>
          <w:sz w:val="28"/>
          <w:szCs w:val="28"/>
        </w:rPr>
        <w:t xml:space="preserve"> </w:t>
      </w:r>
      <w:r w:rsidRPr="000F1143">
        <w:rPr>
          <w:sz w:val="28"/>
          <w:szCs w:val="28"/>
        </w:rPr>
        <w:t>практике относятся:</w:t>
      </w:r>
    </w:p>
    <w:p w:rsidR="004B7B4E" w:rsidRPr="000F1143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>
        <w:rPr>
          <w:sz w:val="28"/>
          <w:szCs w:val="28"/>
        </w:rPr>
        <w:t xml:space="preserve"> 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>;</w:t>
      </w: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-аттестационный лист;</w:t>
      </w:r>
    </w:p>
    <w:p w:rsidR="004B7B4E" w:rsidRPr="000F1143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4B7B4E" w:rsidRPr="00D53900" w:rsidRDefault="004B7B4E" w:rsidP="004B7B4E">
      <w:pPr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  <w:r>
        <w:rPr>
          <w:sz w:val="28"/>
          <w:szCs w:val="28"/>
        </w:rPr>
        <w:t>р</w:t>
      </w:r>
      <w:r w:rsidRPr="0042275D">
        <w:rPr>
          <w:sz w:val="28"/>
          <w:szCs w:val="28"/>
        </w:rPr>
        <w:t xml:space="preserve">еализованы все задания на </w:t>
      </w:r>
      <w:r w:rsidRPr="004B7B4E">
        <w:rPr>
          <w:sz w:val="28"/>
          <w:szCs w:val="28"/>
        </w:rPr>
        <w:t>производственн</w:t>
      </w:r>
      <w:r>
        <w:rPr>
          <w:sz w:val="28"/>
          <w:szCs w:val="28"/>
        </w:rPr>
        <w:t>ую</w:t>
      </w:r>
      <w:r w:rsidRPr="004B7B4E">
        <w:rPr>
          <w:sz w:val="28"/>
          <w:szCs w:val="28"/>
        </w:rPr>
        <w:t xml:space="preserve"> (по профилю специальности)</w:t>
      </w:r>
      <w:r w:rsidR="00DB2DFA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пр</w:t>
      </w:r>
      <w:r>
        <w:rPr>
          <w:sz w:val="28"/>
          <w:szCs w:val="28"/>
        </w:rPr>
        <w:t xml:space="preserve">актику, исходные данные должны,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 </w:t>
      </w:r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>рская (финансовая) отчётность и др</w:t>
      </w:r>
      <w:r w:rsidRPr="00D53900">
        <w:rPr>
          <w:sz w:val="28"/>
          <w:szCs w:val="28"/>
        </w:rPr>
        <w:t>.</w:t>
      </w:r>
    </w:p>
    <w:p w:rsidR="004B7B4E" w:rsidRPr="00576AF2" w:rsidRDefault="004B7B4E" w:rsidP="004B7B4E">
      <w:pPr>
        <w:jc w:val="both"/>
        <w:rPr>
          <w:rFonts w:eastAsiaTheme="minorHAnsi"/>
          <w:sz w:val="16"/>
          <w:szCs w:val="16"/>
          <w:lang w:eastAsia="en-US"/>
        </w:rPr>
      </w:pPr>
    </w:p>
    <w:p w:rsidR="004B7B4E" w:rsidRPr="00A17A4F" w:rsidRDefault="004B7B4E" w:rsidP="004B7B4E">
      <w:pPr>
        <w:ind w:firstLine="709"/>
        <w:jc w:val="both"/>
        <w:rPr>
          <w:b/>
          <w:bCs/>
          <w:sz w:val="28"/>
          <w:szCs w:val="28"/>
        </w:rPr>
      </w:pPr>
      <w:r w:rsidRPr="00A17A4F">
        <w:rPr>
          <w:rFonts w:eastAsiaTheme="minorHAnsi"/>
          <w:b/>
          <w:sz w:val="28"/>
          <w:szCs w:val="28"/>
          <w:lang w:eastAsia="en-US"/>
        </w:rPr>
        <w:t xml:space="preserve">Структура отчёта по </w:t>
      </w:r>
      <w:r w:rsidRPr="00A17A4F">
        <w:rPr>
          <w:b/>
          <w:sz w:val="28"/>
          <w:szCs w:val="28"/>
        </w:rPr>
        <w:t>производственной (по профилю специальности)</w:t>
      </w:r>
      <w:r w:rsidR="00DB2DFA">
        <w:rPr>
          <w:b/>
          <w:sz w:val="28"/>
          <w:szCs w:val="28"/>
        </w:rPr>
        <w:t xml:space="preserve"> </w:t>
      </w:r>
      <w:r w:rsidRPr="00A17A4F">
        <w:rPr>
          <w:b/>
          <w:bCs/>
          <w:sz w:val="28"/>
          <w:szCs w:val="28"/>
        </w:rPr>
        <w:t>практике:</w:t>
      </w:r>
    </w:p>
    <w:p w:rsidR="004B7B4E" w:rsidRPr="00705BD4" w:rsidRDefault="004B7B4E" w:rsidP="004B7B4E">
      <w:pPr>
        <w:ind w:firstLine="709"/>
        <w:jc w:val="both"/>
        <w:rPr>
          <w:i/>
          <w:sz w:val="16"/>
          <w:szCs w:val="16"/>
        </w:rPr>
      </w:pPr>
    </w:p>
    <w:p w:rsidR="004B7B4E" w:rsidRPr="00D53900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4B7B4E" w:rsidRPr="00D53900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4B7B4E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4B7B4E" w:rsidRDefault="004B7B4E" w:rsidP="00FB287D">
      <w:pPr>
        <w:pStyle w:val="a5"/>
        <w:numPr>
          <w:ilvl w:val="0"/>
          <w:numId w:val="10"/>
        </w:numPr>
        <w:suppressAutoHyphens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Общая характеристика организации</w:t>
      </w:r>
    </w:p>
    <w:p w:rsidR="00CB15F8" w:rsidRPr="00CB15F8" w:rsidRDefault="00CB15F8" w:rsidP="00CB15F8">
      <w:pPr>
        <w:pStyle w:val="a5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CB15F8">
        <w:rPr>
          <w:bCs/>
          <w:sz w:val="28"/>
          <w:szCs w:val="28"/>
        </w:rPr>
        <w:t>Знакомство с должностными обязанностями  в финансово-кредитной организации</w:t>
      </w:r>
    </w:p>
    <w:p w:rsidR="00CB15F8" w:rsidRPr="00CB15F8" w:rsidRDefault="00CB15F8" w:rsidP="00CB15F8">
      <w:pPr>
        <w:pStyle w:val="a5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CB15F8">
        <w:rPr>
          <w:bCs/>
          <w:sz w:val="28"/>
          <w:szCs w:val="28"/>
        </w:rPr>
        <w:t>Изучение депозитной работы  в организации, где осуществляется практика</w:t>
      </w:r>
    </w:p>
    <w:p w:rsidR="00CB15F8" w:rsidRPr="00CB15F8" w:rsidRDefault="00CB15F8" w:rsidP="00CB15F8">
      <w:pPr>
        <w:pStyle w:val="a5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CB15F8">
        <w:rPr>
          <w:bCs/>
          <w:sz w:val="28"/>
          <w:szCs w:val="28"/>
        </w:rPr>
        <w:t>Виды депозитов</w:t>
      </w:r>
    </w:p>
    <w:p w:rsidR="00CB15F8" w:rsidRPr="00FB287D" w:rsidRDefault="00CB15F8" w:rsidP="00FB287D">
      <w:pPr>
        <w:pStyle w:val="a5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FB287D">
        <w:rPr>
          <w:bCs/>
          <w:sz w:val="28"/>
          <w:szCs w:val="28"/>
        </w:rPr>
        <w:t>Расчет процентов по депозитам</w:t>
      </w:r>
    </w:p>
    <w:p w:rsidR="00CB15F8" w:rsidRPr="00CB15F8" w:rsidRDefault="00CB15F8" w:rsidP="00FB287D">
      <w:pPr>
        <w:pStyle w:val="a5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CB15F8">
        <w:rPr>
          <w:bCs/>
          <w:sz w:val="28"/>
          <w:szCs w:val="28"/>
        </w:rPr>
        <w:lastRenderedPageBreak/>
        <w:t xml:space="preserve">Депозитные операции. Оформление банковской документации при выдаче депозита. </w:t>
      </w:r>
    </w:p>
    <w:p w:rsidR="00CB15F8" w:rsidRPr="00CB15F8" w:rsidRDefault="00CB15F8" w:rsidP="00FB287D">
      <w:pPr>
        <w:pStyle w:val="a5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CB15F8">
        <w:rPr>
          <w:bCs/>
          <w:sz w:val="28"/>
          <w:szCs w:val="28"/>
        </w:rPr>
        <w:t>Оформление депозитных  договоров   с клиентами</w:t>
      </w:r>
    </w:p>
    <w:p w:rsidR="00CB15F8" w:rsidRPr="00BC31E5" w:rsidRDefault="00CB15F8" w:rsidP="00FB287D">
      <w:pPr>
        <w:pStyle w:val="a5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BC31E5">
        <w:rPr>
          <w:bCs/>
          <w:sz w:val="28"/>
          <w:szCs w:val="28"/>
        </w:rPr>
        <w:t>Учет депозитных операций</w:t>
      </w:r>
    </w:p>
    <w:p w:rsidR="00CB15F8" w:rsidRPr="00BC31E5" w:rsidRDefault="00BC31E5" w:rsidP="00FB287D">
      <w:pPr>
        <w:pStyle w:val="a5"/>
        <w:numPr>
          <w:ilvl w:val="0"/>
          <w:numId w:val="10"/>
        </w:numPr>
        <w:jc w:val="both"/>
        <w:rPr>
          <w:bCs/>
          <w:sz w:val="28"/>
          <w:szCs w:val="28"/>
        </w:rPr>
      </w:pPr>
      <w:r w:rsidRPr="00BC31E5">
        <w:rPr>
          <w:sz w:val="28"/>
          <w:szCs w:val="28"/>
        </w:rPr>
        <w:t>Порядок предоставления платежных карт, осуществление операций с картами</w:t>
      </w:r>
    </w:p>
    <w:p w:rsidR="004B7B4E" w:rsidRPr="00CB15F8" w:rsidRDefault="004B7B4E" w:rsidP="00CB15F8">
      <w:pPr>
        <w:jc w:val="both"/>
        <w:rPr>
          <w:sz w:val="28"/>
          <w:szCs w:val="28"/>
        </w:rPr>
      </w:pPr>
      <w:r w:rsidRPr="00CB15F8">
        <w:rPr>
          <w:sz w:val="28"/>
          <w:szCs w:val="28"/>
        </w:rPr>
        <w:t>Заключение</w:t>
      </w:r>
    </w:p>
    <w:p w:rsidR="004B7B4E" w:rsidRPr="00743B77" w:rsidRDefault="004B7B4E" w:rsidP="004B7B4E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  <w:r>
        <w:rPr>
          <w:sz w:val="28"/>
          <w:szCs w:val="28"/>
        </w:rPr>
        <w:t xml:space="preserve"> (не менее 5 источников)</w:t>
      </w:r>
    </w:p>
    <w:p w:rsidR="004B7B4E" w:rsidRDefault="004B7B4E" w:rsidP="004B7B4E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4B7B4E" w:rsidRPr="005813F7" w:rsidRDefault="004B7B4E" w:rsidP="004B7B4E">
      <w:pPr>
        <w:jc w:val="both"/>
        <w:rPr>
          <w:sz w:val="16"/>
          <w:szCs w:val="16"/>
        </w:rPr>
      </w:pPr>
    </w:p>
    <w:p w:rsidR="004B7B4E" w:rsidRPr="00A17A4F" w:rsidRDefault="004B7B4E" w:rsidP="004B7B4E">
      <w:pPr>
        <w:ind w:firstLine="709"/>
        <w:jc w:val="both"/>
        <w:rPr>
          <w:b/>
          <w:sz w:val="16"/>
          <w:szCs w:val="16"/>
        </w:rPr>
      </w:pPr>
      <w:r w:rsidRPr="00A17A4F">
        <w:rPr>
          <w:rFonts w:eastAsiaTheme="minorHAnsi"/>
          <w:b/>
          <w:sz w:val="28"/>
          <w:szCs w:val="28"/>
          <w:lang w:eastAsia="en-US"/>
        </w:rPr>
        <w:t xml:space="preserve">Требования к оформлению отчёта по </w:t>
      </w:r>
      <w:r w:rsidRPr="00A17A4F">
        <w:rPr>
          <w:b/>
          <w:sz w:val="28"/>
          <w:szCs w:val="28"/>
        </w:rPr>
        <w:t>производственной (по профилю специальности)</w:t>
      </w:r>
      <w:r w:rsidR="00DB2DFA">
        <w:rPr>
          <w:b/>
          <w:sz w:val="28"/>
          <w:szCs w:val="28"/>
        </w:rPr>
        <w:t xml:space="preserve"> </w:t>
      </w:r>
      <w:r w:rsidRPr="00A17A4F">
        <w:rPr>
          <w:b/>
          <w:bCs/>
          <w:sz w:val="28"/>
          <w:szCs w:val="28"/>
        </w:rPr>
        <w:t>практике</w:t>
      </w:r>
      <w:r w:rsidRPr="00A17A4F">
        <w:rPr>
          <w:b/>
          <w:sz w:val="28"/>
          <w:szCs w:val="28"/>
        </w:rPr>
        <w:t>: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753398">
        <w:rPr>
          <w:b/>
          <w:sz w:val="28"/>
          <w:szCs w:val="28"/>
        </w:rPr>
        <w:t xml:space="preserve">Во </w:t>
      </w:r>
      <w:r>
        <w:rPr>
          <w:b/>
          <w:sz w:val="28"/>
          <w:szCs w:val="28"/>
        </w:rPr>
        <w:t>в</w:t>
      </w:r>
      <w:r w:rsidRPr="00753398">
        <w:rPr>
          <w:b/>
          <w:sz w:val="28"/>
          <w:szCs w:val="28"/>
        </w:rPr>
        <w:t>ведении</w:t>
      </w:r>
      <w:r w:rsidR="00F17038">
        <w:rPr>
          <w:b/>
          <w:sz w:val="28"/>
          <w:szCs w:val="28"/>
        </w:rPr>
        <w:t xml:space="preserve"> </w:t>
      </w:r>
      <w:r w:rsidRPr="00753398">
        <w:rPr>
          <w:sz w:val="28"/>
          <w:szCs w:val="28"/>
        </w:rPr>
        <w:t>форм</w:t>
      </w:r>
      <w:r>
        <w:rPr>
          <w:sz w:val="28"/>
          <w:szCs w:val="28"/>
        </w:rPr>
        <w:t xml:space="preserve">улируются цели и задачи практики. 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A742AA">
        <w:rPr>
          <w:b/>
          <w:sz w:val="28"/>
          <w:szCs w:val="28"/>
        </w:rPr>
        <w:t>В основной части</w:t>
      </w:r>
      <w:r>
        <w:rPr>
          <w:sz w:val="28"/>
          <w:szCs w:val="28"/>
        </w:rPr>
        <w:t xml:space="preserve"> отчета раскрываются п.1-7 в соответствии со структурой отчёта.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В заключении</w:t>
      </w:r>
      <w:r w:rsidRPr="00753398">
        <w:rPr>
          <w:sz w:val="28"/>
          <w:szCs w:val="28"/>
        </w:rPr>
        <w:t xml:space="preserve"> к отчету необходимо изложить выводы </w:t>
      </w:r>
      <w:r>
        <w:rPr>
          <w:sz w:val="28"/>
          <w:szCs w:val="28"/>
        </w:rPr>
        <w:t>по результатам прохождения практики.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Приложения</w:t>
      </w:r>
      <w:r w:rsidRPr="00753398">
        <w:rPr>
          <w:sz w:val="28"/>
          <w:szCs w:val="28"/>
        </w:rPr>
        <w:t xml:space="preserve"> к отчету должны включают таблицы, </w:t>
      </w:r>
      <w:r>
        <w:rPr>
          <w:sz w:val="28"/>
          <w:szCs w:val="28"/>
        </w:rPr>
        <w:t xml:space="preserve">графики, образцы </w:t>
      </w:r>
      <w:r w:rsidRPr="00753398">
        <w:rPr>
          <w:sz w:val="28"/>
          <w:szCs w:val="28"/>
        </w:rPr>
        <w:t xml:space="preserve">документов, с которыми работал студент в </w:t>
      </w:r>
      <w:r>
        <w:rPr>
          <w:sz w:val="28"/>
          <w:szCs w:val="28"/>
        </w:rPr>
        <w:t xml:space="preserve">период преддипломной практики, </w:t>
      </w:r>
      <w:r w:rsidRPr="00753398">
        <w:rPr>
          <w:sz w:val="28"/>
          <w:szCs w:val="28"/>
        </w:rPr>
        <w:t>заполненные реальными или примерными</w:t>
      </w:r>
      <w:r>
        <w:rPr>
          <w:sz w:val="28"/>
          <w:szCs w:val="28"/>
        </w:rPr>
        <w:t xml:space="preserve"> показателями и использованные </w:t>
      </w:r>
      <w:r w:rsidRPr="00753398">
        <w:rPr>
          <w:sz w:val="28"/>
          <w:szCs w:val="28"/>
        </w:rPr>
        <w:t>им для анализа деятельности предприят</w:t>
      </w:r>
      <w:r>
        <w:rPr>
          <w:sz w:val="28"/>
          <w:szCs w:val="28"/>
        </w:rPr>
        <w:t xml:space="preserve">ия (учреждения, организации) - </w:t>
      </w:r>
      <w:r w:rsidRPr="00753398">
        <w:rPr>
          <w:sz w:val="28"/>
          <w:szCs w:val="28"/>
        </w:rPr>
        <w:t>базы практики.</w:t>
      </w:r>
    </w:p>
    <w:p w:rsidR="004B7B4E" w:rsidRPr="00753398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753398">
        <w:rPr>
          <w:sz w:val="28"/>
          <w:szCs w:val="28"/>
        </w:rPr>
        <w:t xml:space="preserve">бъем отчета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20-25 страниц компьютерного текста без учета </w:t>
      </w:r>
      <w:r>
        <w:rPr>
          <w:sz w:val="28"/>
          <w:szCs w:val="28"/>
        </w:rPr>
        <w:t xml:space="preserve">Приложений. Текст отчета </w:t>
      </w:r>
      <w:r w:rsidRPr="00753398">
        <w:rPr>
          <w:sz w:val="28"/>
          <w:szCs w:val="28"/>
        </w:rPr>
        <w:t>печатается шрифтом «Times</w:t>
      </w:r>
      <w:r w:rsidR="00DB2DFA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New</w:t>
      </w:r>
      <w:r w:rsidR="00DB2DFA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Roman» размером 14 через 1,5 интервал</w:t>
      </w:r>
      <w:r>
        <w:rPr>
          <w:sz w:val="28"/>
          <w:szCs w:val="28"/>
        </w:rPr>
        <w:t>. Формат бумаги А</w:t>
      </w:r>
      <w:r w:rsidRPr="00753398">
        <w:rPr>
          <w:sz w:val="28"/>
          <w:szCs w:val="28"/>
        </w:rPr>
        <w:t xml:space="preserve">4, поля сверху и снизу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 см, справа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1,5 см, </w:t>
      </w:r>
      <w:r>
        <w:rPr>
          <w:sz w:val="28"/>
          <w:szCs w:val="28"/>
        </w:rPr>
        <w:t>слева 3 см.</w:t>
      </w:r>
    </w:p>
    <w:p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Работа представляется в папке со скоросшивателем.</w:t>
      </w:r>
    </w:p>
    <w:p w:rsidR="004B7B4E" w:rsidRDefault="004B7B4E" w:rsidP="004B7B4E">
      <w:pPr>
        <w:tabs>
          <w:tab w:val="left" w:pos="5205"/>
        </w:tabs>
        <w:contextualSpacing/>
        <w:jc w:val="both"/>
        <w:rPr>
          <w:sz w:val="28"/>
          <w:szCs w:val="28"/>
        </w:rPr>
      </w:pPr>
    </w:p>
    <w:p w:rsidR="004B7B4E" w:rsidRPr="00A17A4F" w:rsidRDefault="004B7B4E" w:rsidP="004B7B4E">
      <w:pPr>
        <w:ind w:firstLine="709"/>
        <w:jc w:val="both"/>
        <w:rPr>
          <w:b/>
          <w:sz w:val="16"/>
          <w:szCs w:val="16"/>
        </w:rPr>
      </w:pPr>
      <w:r w:rsidRPr="00B764F0">
        <w:rPr>
          <w:b/>
          <w:bCs/>
          <w:sz w:val="28"/>
          <w:szCs w:val="28"/>
        </w:rPr>
        <w:t xml:space="preserve">10. Формы текущего контроля успеваемости и промежуточной аттестации обучающихся по итогам </w:t>
      </w:r>
      <w:r w:rsidRPr="00A17A4F">
        <w:rPr>
          <w:b/>
          <w:sz w:val="28"/>
          <w:szCs w:val="28"/>
        </w:rPr>
        <w:t>производственной (по профилю специальности)</w:t>
      </w:r>
      <w:r w:rsidR="00DB2DFA">
        <w:rPr>
          <w:b/>
          <w:sz w:val="28"/>
          <w:szCs w:val="28"/>
        </w:rPr>
        <w:t xml:space="preserve"> </w:t>
      </w:r>
      <w:r w:rsidRPr="00A17A4F">
        <w:rPr>
          <w:b/>
          <w:bCs/>
          <w:sz w:val="28"/>
          <w:szCs w:val="28"/>
        </w:rPr>
        <w:t>практике</w:t>
      </w:r>
      <w:r w:rsidRPr="00A17A4F">
        <w:rPr>
          <w:b/>
          <w:sz w:val="28"/>
          <w:szCs w:val="28"/>
        </w:rPr>
        <w:t>:</w:t>
      </w:r>
    </w:p>
    <w:p w:rsidR="004B7B4E" w:rsidRPr="00705BD4" w:rsidRDefault="004B7B4E" w:rsidP="004B7B4E">
      <w:pPr>
        <w:ind w:firstLine="709"/>
        <w:jc w:val="both"/>
        <w:rPr>
          <w:i/>
          <w:sz w:val="16"/>
          <w:szCs w:val="16"/>
        </w:rPr>
      </w:pPr>
    </w:p>
    <w:p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4B7B4E" w:rsidRPr="00803FB5" w:rsidRDefault="004B7B4E" w:rsidP="004B7B4E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4B7B4E" w:rsidRPr="00D81602" w:rsidRDefault="004B7B4E" w:rsidP="004B7B4E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B7B4E" w:rsidRPr="00E661B3" w:rsidRDefault="004B7B4E" w:rsidP="004B7B4E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>
        <w:rPr>
          <w:sz w:val="28"/>
          <w:szCs w:val="28"/>
        </w:rPr>
        <w:t xml:space="preserve"> 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форме защиты отчёта по практике обучающимися.</w:t>
      </w:r>
    </w:p>
    <w:p w:rsidR="004B7B4E" w:rsidRDefault="004B7B4E" w:rsidP="004B7B4E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>
        <w:rPr>
          <w:sz w:val="28"/>
          <w:szCs w:val="28"/>
        </w:rPr>
        <w:t xml:space="preserve">- </w:t>
      </w:r>
      <w:r w:rsidRPr="00AC1BC3">
        <w:rPr>
          <w:sz w:val="28"/>
          <w:szCs w:val="28"/>
        </w:rPr>
        <w:t>зачёт с оценкой</w:t>
      </w:r>
      <w:r>
        <w:rPr>
          <w:sz w:val="28"/>
          <w:szCs w:val="28"/>
        </w:rPr>
        <w:t>.</w:t>
      </w: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lastRenderedPageBreak/>
        <w:t>При выставлении оценки</w:t>
      </w:r>
      <w:r w:rsidR="00F17038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4B7B4E" w:rsidRPr="00C56931" w:rsidRDefault="004B7B4E" w:rsidP="004B7B4E">
      <w:pPr>
        <w:ind w:firstLine="709"/>
        <w:jc w:val="both"/>
        <w:rPr>
          <w:sz w:val="16"/>
          <w:szCs w:val="16"/>
        </w:rPr>
      </w:pPr>
    </w:p>
    <w:p w:rsidR="004B7B4E" w:rsidRDefault="004B7B4E" w:rsidP="004B7B4E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4B7B4E" w:rsidRPr="00C56931" w:rsidRDefault="004B7B4E" w:rsidP="004B7B4E">
      <w:pPr>
        <w:ind w:firstLine="709"/>
        <w:jc w:val="both"/>
        <w:rPr>
          <w:b/>
          <w:spacing w:val="-4"/>
          <w:sz w:val="16"/>
          <w:szCs w:val="16"/>
        </w:rPr>
      </w:pP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4B7B4E" w:rsidRPr="00C56931" w:rsidRDefault="004B7B4E" w:rsidP="004B7B4E">
      <w:pPr>
        <w:ind w:firstLine="709"/>
        <w:jc w:val="both"/>
        <w:rPr>
          <w:sz w:val="16"/>
          <w:szCs w:val="16"/>
        </w:rPr>
      </w:pPr>
    </w:p>
    <w:p w:rsidR="004B7B4E" w:rsidRDefault="004B7B4E" w:rsidP="004B7B4E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4B7B4E" w:rsidRPr="00C56931" w:rsidRDefault="004B7B4E" w:rsidP="004B7B4E">
      <w:pPr>
        <w:ind w:firstLine="567"/>
        <w:jc w:val="both"/>
        <w:rPr>
          <w:b/>
          <w:bCs/>
          <w:sz w:val="16"/>
          <w:szCs w:val="16"/>
        </w:rPr>
      </w:pP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4B7B4E" w:rsidRDefault="004B7B4E" w:rsidP="004B7B4E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4B7B4E" w:rsidRPr="00C56931" w:rsidRDefault="004B7B4E" w:rsidP="004B7B4E">
      <w:pPr>
        <w:ind w:firstLine="709"/>
        <w:jc w:val="both"/>
      </w:pPr>
    </w:p>
    <w:p w:rsidR="00807B0E" w:rsidRDefault="004B7B4E" w:rsidP="004B7B4E">
      <w:pPr>
        <w:ind w:firstLine="709"/>
        <w:jc w:val="both"/>
        <w:rPr>
          <w:i/>
          <w:sz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="0025222D" w:rsidRPr="004B7B4E">
        <w:rPr>
          <w:b/>
          <w:sz w:val="28"/>
          <w:szCs w:val="28"/>
        </w:rPr>
        <w:t>производственной (по профилю специальности)</w:t>
      </w:r>
      <w:r w:rsidR="00DB2DFA">
        <w:rPr>
          <w:b/>
          <w:sz w:val="28"/>
          <w:szCs w:val="28"/>
        </w:rPr>
        <w:t xml:space="preserve"> </w:t>
      </w:r>
      <w:r w:rsidRPr="004948DE">
        <w:rPr>
          <w:b/>
          <w:bCs/>
          <w:sz w:val="28"/>
          <w:szCs w:val="28"/>
        </w:rPr>
        <w:t>практик</w:t>
      </w:r>
      <w:r>
        <w:rPr>
          <w:b/>
          <w:bCs/>
          <w:sz w:val="28"/>
          <w:szCs w:val="28"/>
        </w:rPr>
        <w:t>и</w:t>
      </w:r>
    </w:p>
    <w:p w:rsidR="00DA3E9B" w:rsidRDefault="004B7B4E" w:rsidP="004B7B4E">
      <w:pPr>
        <w:ind w:firstLine="709"/>
        <w:jc w:val="both"/>
        <w:rPr>
          <w:i/>
          <w:sz w:val="28"/>
        </w:rPr>
      </w:pPr>
      <w:r>
        <w:rPr>
          <w:i/>
          <w:sz w:val="28"/>
        </w:rPr>
        <w:t xml:space="preserve">а) </w:t>
      </w:r>
      <w:r w:rsidR="00DA3E9B" w:rsidRPr="00DA3E9B">
        <w:rPr>
          <w:i/>
          <w:sz w:val="28"/>
        </w:rPr>
        <w:t>Основные источники:</w:t>
      </w:r>
    </w:p>
    <w:p w:rsidR="0003047D" w:rsidRDefault="0003047D" w:rsidP="0003047D">
      <w:pPr>
        <w:pStyle w:val="a5"/>
        <w:spacing w:after="160" w:line="259" w:lineRule="auto"/>
        <w:ind w:left="708"/>
        <w:contextualSpacing/>
        <w:jc w:val="both"/>
        <w:rPr>
          <w:sz w:val="28"/>
          <w:szCs w:val="28"/>
        </w:rPr>
      </w:pPr>
    </w:p>
    <w:p w:rsidR="0003047D" w:rsidRPr="00DA3E9B" w:rsidRDefault="0003047D" w:rsidP="0003047D">
      <w:pPr>
        <w:pStyle w:val="a5"/>
        <w:numPr>
          <w:ilvl w:val="0"/>
          <w:numId w:val="4"/>
        </w:numPr>
        <w:spacing w:after="160" w:line="259" w:lineRule="auto"/>
        <w:ind w:left="0" w:firstLine="708"/>
        <w:contextualSpacing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Банковское дело : учебник / ред. Е.Ф. Жукова, Н.Д. Эриашвили. - 3-е изд., перераб. и доп. - Москва :Юнити-Дана, 2015. - 654 с. - Библиогр. в кн. - ISBN 978-5-238-01454-8 ; То же [Электронный ресурс]. - URL: </w:t>
      </w:r>
      <w:hyperlink r:id="rId9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http://biblioclub.ru/index.php?page=book&amp;id=114529</w:t>
        </w:r>
      </w:hyperlink>
      <w:r w:rsidRPr="00DA3E9B">
        <w:rPr>
          <w:sz w:val="28"/>
          <w:szCs w:val="28"/>
        </w:rPr>
        <w:t> </w:t>
      </w:r>
    </w:p>
    <w:p w:rsidR="0003047D" w:rsidRPr="00DA3E9B" w:rsidRDefault="0003047D" w:rsidP="0003047D">
      <w:pPr>
        <w:pStyle w:val="a5"/>
        <w:numPr>
          <w:ilvl w:val="0"/>
          <w:numId w:val="4"/>
        </w:numPr>
        <w:spacing w:after="160" w:line="259" w:lineRule="auto"/>
        <w:ind w:left="0" w:firstLine="708"/>
        <w:contextualSpacing/>
        <w:jc w:val="both"/>
        <w:rPr>
          <w:rStyle w:val="a7"/>
          <w:color w:val="auto"/>
          <w:sz w:val="28"/>
          <w:szCs w:val="28"/>
          <w:u w:val="none"/>
        </w:rPr>
      </w:pPr>
      <w:r w:rsidRPr="00DA3E9B">
        <w:rPr>
          <w:sz w:val="28"/>
          <w:szCs w:val="28"/>
        </w:rPr>
        <w:t>Кабанова, О.В. Банковское дело : учебное пособие / О.В. Кабанова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- 177 с. : ил. - Библиогр. в кн. ;</w:t>
      </w:r>
      <w:r>
        <w:rPr>
          <w:sz w:val="28"/>
          <w:szCs w:val="28"/>
        </w:rPr>
        <w:t>[Электронный ресурс]. -</w:t>
      </w:r>
      <w:r w:rsidRPr="00DA3E9B">
        <w:rPr>
          <w:sz w:val="28"/>
          <w:szCs w:val="28"/>
        </w:rPr>
        <w:t>URL: </w:t>
      </w:r>
      <w:hyperlink r:id="rId10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http://biblioclub.ru/index.php?page=book&amp;id=459062</w:t>
        </w:r>
      </w:hyperlink>
    </w:p>
    <w:p w:rsidR="0003047D" w:rsidRPr="00DA3E9B" w:rsidRDefault="0003047D" w:rsidP="0003047D">
      <w:pPr>
        <w:ind w:firstLine="709"/>
        <w:jc w:val="both"/>
        <w:rPr>
          <w:i/>
          <w:sz w:val="28"/>
        </w:rPr>
      </w:pPr>
    </w:p>
    <w:p w:rsidR="0003047D" w:rsidRPr="00326676" w:rsidRDefault="0003047D" w:rsidP="0003047D">
      <w:pPr>
        <w:spacing w:after="160" w:line="259" w:lineRule="auto"/>
        <w:ind w:firstLine="708"/>
        <w:rPr>
          <w:rStyle w:val="a7"/>
          <w:i/>
          <w:color w:val="auto"/>
          <w:sz w:val="28"/>
          <w:u w:val="none"/>
        </w:rPr>
      </w:pPr>
      <w:r>
        <w:rPr>
          <w:i/>
          <w:sz w:val="28"/>
        </w:rPr>
        <w:t xml:space="preserve">б) </w:t>
      </w:r>
      <w:r w:rsidRPr="00DA3E9B">
        <w:rPr>
          <w:i/>
          <w:sz w:val="28"/>
        </w:rPr>
        <w:t>Дополнительные источники:</w:t>
      </w:r>
    </w:p>
    <w:p w:rsidR="0003047D" w:rsidRPr="00DA3E9B" w:rsidRDefault="0003047D" w:rsidP="0003047D">
      <w:pPr>
        <w:pStyle w:val="a5"/>
        <w:numPr>
          <w:ilvl w:val="0"/>
          <w:numId w:val="7"/>
        </w:numPr>
        <w:ind w:left="0" w:firstLine="709"/>
        <w:jc w:val="both"/>
        <w:rPr>
          <w:iCs/>
          <w:sz w:val="28"/>
          <w:szCs w:val="28"/>
          <w:shd w:val="clear" w:color="auto" w:fill="FFFFFF"/>
        </w:rPr>
      </w:pPr>
      <w:r w:rsidRPr="00DA3E9B">
        <w:rPr>
          <w:sz w:val="28"/>
          <w:szCs w:val="28"/>
        </w:rPr>
        <w:t>Банковское дело : учебник / Н.Н. Наточеева, Ю.А. Ровенский, Е.А. Звонова и др. ; под ред. Н.Н. Наточеевой. - Москва : Издательско-торговая корпорация «Дашков и К°», 2016. - 272 с. : ил. - (Учебные издания для бакалавров). - ISBN 978-5-394-02591-4 ; [Электронный ресурс]. - URL: </w:t>
      </w:r>
      <w:hyperlink r:id="rId11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http://biblioclub.ru/index.php?page=book&amp;id=453872</w:t>
        </w:r>
      </w:hyperlink>
    </w:p>
    <w:p w:rsidR="0003047D" w:rsidRPr="002A55FD" w:rsidRDefault="0003047D" w:rsidP="0003047D">
      <w:pPr>
        <w:pStyle w:val="a5"/>
        <w:numPr>
          <w:ilvl w:val="0"/>
          <w:numId w:val="7"/>
        </w:numPr>
        <w:spacing w:after="200" w:line="276" w:lineRule="auto"/>
        <w:ind w:left="0" w:firstLine="0"/>
        <w:contextualSpacing/>
        <w:jc w:val="both"/>
        <w:rPr>
          <w:rStyle w:val="a7"/>
          <w:color w:val="auto"/>
          <w:sz w:val="28"/>
          <w:szCs w:val="28"/>
          <w:u w:val="none"/>
        </w:rPr>
      </w:pPr>
      <w:r w:rsidRPr="00DA3E9B">
        <w:rPr>
          <w:sz w:val="28"/>
          <w:szCs w:val="28"/>
        </w:rPr>
        <w:t xml:space="preserve">Компьютеризация банковских операций : учебное пособие / ред. Г.А. Титоренко. - 2-е изд., перераб. и доп. - Москва :Юнити-Дана, 2015. - 205 с. : </w:t>
      </w:r>
      <w:r w:rsidRPr="00DA3E9B">
        <w:rPr>
          <w:sz w:val="28"/>
          <w:szCs w:val="28"/>
        </w:rPr>
        <w:lastRenderedPageBreak/>
        <w:t>ил., табл., схемы - ISBN 978-5-238-01339-8 ; [Электронный ресурс]. - URL: </w:t>
      </w:r>
      <w:hyperlink r:id="rId12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http://biblioclub.ru/index.php?page=book&amp;id=115314</w:t>
        </w:r>
      </w:hyperlink>
    </w:p>
    <w:p w:rsidR="0003047D" w:rsidRPr="00DA3E9B" w:rsidRDefault="0003047D" w:rsidP="0003047D">
      <w:pPr>
        <w:pStyle w:val="a5"/>
        <w:ind w:left="709"/>
        <w:jc w:val="both"/>
        <w:rPr>
          <w:sz w:val="28"/>
          <w:szCs w:val="28"/>
        </w:rPr>
      </w:pPr>
    </w:p>
    <w:p w:rsidR="0003047D" w:rsidRPr="00722F06" w:rsidRDefault="0003047D" w:rsidP="0003047D">
      <w:pPr>
        <w:spacing w:after="160" w:line="259" w:lineRule="auto"/>
        <w:ind w:firstLine="708"/>
        <w:jc w:val="both"/>
        <w:rPr>
          <w:i/>
          <w:sz w:val="28"/>
          <w:szCs w:val="28"/>
        </w:rPr>
      </w:pPr>
      <w:r w:rsidRPr="00DA3E9B">
        <w:rPr>
          <w:i/>
          <w:sz w:val="28"/>
          <w:szCs w:val="28"/>
        </w:rPr>
        <w:t>Интернет-ресурсы:</w:t>
      </w:r>
    </w:p>
    <w:tbl>
      <w:tblPr>
        <w:tblW w:w="9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6"/>
        <w:gridCol w:w="6814"/>
      </w:tblGrid>
      <w:tr w:rsidR="0003047D" w:rsidRPr="00661464" w:rsidTr="00937FA6">
        <w:trPr>
          <w:trHeight w:val="359"/>
        </w:trPr>
        <w:tc>
          <w:tcPr>
            <w:tcW w:w="3026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  <w:lang w:val="en-US"/>
              </w:rPr>
              <w:t>www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biblioclub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814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03047D" w:rsidRPr="00661464" w:rsidTr="00937FA6">
        <w:trPr>
          <w:trHeight w:val="359"/>
        </w:trPr>
        <w:tc>
          <w:tcPr>
            <w:tcW w:w="3026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  <w:lang w:val="en-US"/>
              </w:rPr>
              <w:t>www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elibrary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814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03047D" w:rsidRPr="00661464" w:rsidTr="00937FA6">
        <w:trPr>
          <w:trHeight w:val="359"/>
        </w:trPr>
        <w:tc>
          <w:tcPr>
            <w:tcW w:w="3026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814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03047D" w:rsidRPr="00661464" w:rsidTr="00937FA6">
        <w:trPr>
          <w:trHeight w:val="359"/>
        </w:trPr>
        <w:tc>
          <w:tcPr>
            <w:tcW w:w="3026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www.nalog.ru</w:t>
            </w:r>
          </w:p>
        </w:tc>
        <w:tc>
          <w:tcPr>
            <w:tcW w:w="6814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Федеральная  налоговая служба</w:t>
            </w:r>
          </w:p>
        </w:tc>
      </w:tr>
      <w:tr w:rsidR="0003047D" w:rsidRPr="00661464" w:rsidTr="00937FA6">
        <w:trPr>
          <w:trHeight w:val="359"/>
        </w:trPr>
        <w:tc>
          <w:tcPr>
            <w:tcW w:w="3026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www.cbr.ru</w:t>
            </w:r>
          </w:p>
        </w:tc>
        <w:tc>
          <w:tcPr>
            <w:tcW w:w="6814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Центральный банк РФ</w:t>
            </w:r>
          </w:p>
        </w:tc>
      </w:tr>
      <w:tr w:rsidR="0003047D" w:rsidRPr="00661464" w:rsidTr="00937FA6">
        <w:trPr>
          <w:trHeight w:val="377"/>
        </w:trPr>
        <w:tc>
          <w:tcPr>
            <w:tcW w:w="3026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www.minfin.ru</w:t>
            </w:r>
          </w:p>
        </w:tc>
        <w:tc>
          <w:tcPr>
            <w:tcW w:w="6814" w:type="dxa"/>
          </w:tcPr>
          <w:p w:rsidR="0003047D" w:rsidRPr="00661464" w:rsidRDefault="0003047D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Министерство финансов РФ</w:t>
            </w:r>
          </w:p>
        </w:tc>
      </w:tr>
    </w:tbl>
    <w:p w:rsidR="0003047D" w:rsidRDefault="0003047D" w:rsidP="0025222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25222D" w:rsidRDefault="0025222D" w:rsidP="0025222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>
        <w:rPr>
          <w:b/>
          <w:sz w:val="28"/>
          <w:szCs w:val="28"/>
        </w:rPr>
        <w:t xml:space="preserve">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25222D" w:rsidRPr="00C53A55" w:rsidRDefault="0025222D" w:rsidP="0025222D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25222D" w:rsidRPr="00E13245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</w:t>
      </w:r>
      <w:r w:rsidR="006E42C9" w:rsidRPr="00E13245">
        <w:rPr>
          <w:bCs/>
          <w:sz w:val="28"/>
          <w:szCs w:val="28"/>
        </w:rPr>
        <w:t>практики,</w:t>
      </w:r>
      <w:r w:rsidR="00F17038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обучающиеся </w:t>
      </w:r>
      <w:r w:rsidRPr="00E13245">
        <w:rPr>
          <w:bCs/>
          <w:sz w:val="28"/>
          <w:szCs w:val="28"/>
        </w:rPr>
        <w:t>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</w:t>
      </w:r>
      <w:r>
        <w:rPr>
          <w:bCs/>
          <w:sz w:val="28"/>
          <w:szCs w:val="28"/>
        </w:rPr>
        <w:t>ехнологии мобильных приложений.</w:t>
      </w:r>
    </w:p>
    <w:p w:rsidR="0025222D" w:rsidRPr="00E13245" w:rsidRDefault="0025222D" w:rsidP="0025222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5222D" w:rsidRPr="006E3308" w:rsidRDefault="0025222D" w:rsidP="0025222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35AAF">
        <w:rPr>
          <w:sz w:val="28"/>
          <w:szCs w:val="28"/>
        </w:rPr>
        <w:t>Пакет</w:t>
      </w:r>
      <w:r w:rsidR="00F17038" w:rsidRPr="006E3308">
        <w:rPr>
          <w:sz w:val="28"/>
          <w:szCs w:val="28"/>
        </w:rPr>
        <w:t xml:space="preserve"> </w:t>
      </w:r>
      <w:r w:rsidRPr="00735AAF">
        <w:rPr>
          <w:sz w:val="28"/>
          <w:szCs w:val="28"/>
        </w:rPr>
        <w:t>программ</w:t>
      </w:r>
      <w:r w:rsidR="00F17038" w:rsidRPr="006E3308">
        <w:rPr>
          <w:sz w:val="28"/>
          <w:szCs w:val="28"/>
        </w:rPr>
        <w:t xml:space="preserve"> </w:t>
      </w:r>
      <w:r w:rsidR="008247E7">
        <w:rPr>
          <w:sz w:val="28"/>
          <w:szCs w:val="28"/>
        </w:rPr>
        <w:t>М</w:t>
      </w:r>
      <w:r w:rsidRPr="00735AAF">
        <w:rPr>
          <w:sz w:val="28"/>
          <w:szCs w:val="28"/>
          <w:lang w:val="en-US"/>
        </w:rPr>
        <w:t>icrosoft</w:t>
      </w:r>
      <w:r w:rsidR="00DB2DFA" w:rsidRPr="006E3308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Office</w:t>
      </w:r>
      <w:r w:rsidRPr="006E3308">
        <w:rPr>
          <w:sz w:val="28"/>
          <w:szCs w:val="28"/>
        </w:rPr>
        <w:t>, 1</w:t>
      </w:r>
      <w:r w:rsidRPr="00735AAF">
        <w:rPr>
          <w:sz w:val="28"/>
          <w:szCs w:val="28"/>
        </w:rPr>
        <w:t>С</w:t>
      </w:r>
      <w:r w:rsidRPr="006E3308">
        <w:rPr>
          <w:sz w:val="28"/>
          <w:szCs w:val="28"/>
        </w:rPr>
        <w:t>-</w:t>
      </w:r>
      <w:r w:rsidRPr="00735AAF">
        <w:rPr>
          <w:sz w:val="28"/>
          <w:szCs w:val="28"/>
        </w:rPr>
        <w:t>Бухгалтерия</w:t>
      </w:r>
      <w:r w:rsidRPr="006E3308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Microsoft</w:t>
      </w:r>
      <w:r w:rsidR="00DB2DFA" w:rsidRPr="006E3308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Project</w:t>
      </w:r>
      <w:r w:rsidRPr="006E3308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Google</w:t>
      </w:r>
      <w:r w:rsidRPr="006E3308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Opera</w:t>
      </w:r>
      <w:r w:rsidRPr="006E3308">
        <w:rPr>
          <w:sz w:val="28"/>
          <w:szCs w:val="28"/>
        </w:rPr>
        <w:t>.</w:t>
      </w:r>
    </w:p>
    <w:p w:rsidR="0025222D" w:rsidRDefault="0025222D" w:rsidP="0025222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25222D" w:rsidRPr="00735AAF" w:rsidRDefault="0025222D" w:rsidP="0025222D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25222D" w:rsidRPr="00735AAF" w:rsidRDefault="0025222D" w:rsidP="0025222D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25222D" w:rsidRPr="00735AAF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3" w:history="1">
        <w:r w:rsidRPr="00735AAF">
          <w:rPr>
            <w:rStyle w:val="a7"/>
            <w:bCs/>
            <w:sz w:val="28"/>
            <w:szCs w:val="28"/>
          </w:rPr>
          <w:t>www.consultant.ru</w:t>
        </w:r>
      </w:hyperlink>
      <w:r>
        <w:rPr>
          <w:bCs/>
          <w:sz w:val="28"/>
          <w:szCs w:val="28"/>
        </w:rPr>
        <w:t xml:space="preserve"> - </w:t>
      </w:r>
      <w:r w:rsidRPr="00735AAF">
        <w:rPr>
          <w:bCs/>
          <w:sz w:val="28"/>
          <w:szCs w:val="28"/>
        </w:rPr>
        <w:t>справочная правовая система «Консультант</w:t>
      </w:r>
      <w:r w:rsidR="00DB2DFA">
        <w:rPr>
          <w:bCs/>
          <w:sz w:val="28"/>
          <w:szCs w:val="28"/>
        </w:rPr>
        <w:t xml:space="preserve"> </w:t>
      </w:r>
      <w:r w:rsidRPr="00735AAF">
        <w:rPr>
          <w:bCs/>
          <w:sz w:val="28"/>
          <w:szCs w:val="28"/>
        </w:rPr>
        <w:t>Плюс»</w:t>
      </w:r>
    </w:p>
    <w:p w:rsidR="0025222D" w:rsidRPr="00735AAF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4" w:history="1">
        <w:r w:rsidRPr="00735AAF">
          <w:rPr>
            <w:rStyle w:val="a7"/>
            <w:bCs/>
            <w:sz w:val="28"/>
            <w:szCs w:val="28"/>
          </w:rPr>
          <w:t>www.garant.ru</w:t>
        </w:r>
      </w:hyperlink>
      <w:r>
        <w:rPr>
          <w:bCs/>
          <w:sz w:val="28"/>
          <w:szCs w:val="28"/>
        </w:rPr>
        <w:t>-</w:t>
      </w:r>
      <w:r w:rsidRPr="00735AAF">
        <w:rPr>
          <w:bCs/>
          <w:sz w:val="28"/>
          <w:szCs w:val="28"/>
        </w:rPr>
        <w:t xml:space="preserve"> Информационно-правовой портал «ГАРАНТ.РУ» </w:t>
      </w:r>
    </w:p>
    <w:p w:rsidR="0025222D" w:rsidRPr="00C53A55" w:rsidRDefault="0025222D" w:rsidP="0025222D">
      <w:pPr>
        <w:rPr>
          <w:bCs/>
        </w:rPr>
      </w:pPr>
    </w:p>
    <w:p w:rsidR="0025222D" w:rsidRDefault="0025222D" w:rsidP="0025222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4B7B4E">
        <w:rPr>
          <w:b/>
          <w:sz w:val="28"/>
          <w:szCs w:val="28"/>
        </w:rPr>
        <w:t>производственной (по профилю специальности)</w:t>
      </w:r>
      <w:r w:rsidRPr="00F07336">
        <w:rPr>
          <w:b/>
          <w:bCs/>
          <w:sz w:val="28"/>
          <w:szCs w:val="28"/>
        </w:rPr>
        <w:t>практики</w:t>
      </w:r>
    </w:p>
    <w:p w:rsidR="0025222D" w:rsidRPr="00344176" w:rsidRDefault="0025222D" w:rsidP="0025222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</w:rPr>
      </w:pPr>
    </w:p>
    <w:p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Реализация программы практики предполагает наличия учебного кабинета, компьютерного класса.</w:t>
      </w:r>
    </w:p>
    <w:p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Оборудование учебного кабинета: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Посадочные места по количеству обучающихся;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Рабочее место преподавателя;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Комплект электронных презентаций;</w:t>
      </w:r>
    </w:p>
    <w:p w:rsidR="0025222D" w:rsidRPr="00242251" w:rsidRDefault="0025222D" w:rsidP="0025222D">
      <w:pPr>
        <w:ind w:firstLine="709"/>
        <w:rPr>
          <w:sz w:val="28"/>
          <w:szCs w:val="28"/>
        </w:rPr>
      </w:pPr>
      <w:r w:rsidRPr="00661464">
        <w:rPr>
          <w:sz w:val="28"/>
          <w:szCs w:val="28"/>
        </w:rPr>
        <w:t>- Комплект учебно - методической документации, методические пособия.</w:t>
      </w:r>
    </w:p>
    <w:p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Технические средства обучения:</w:t>
      </w:r>
    </w:p>
    <w:p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lastRenderedPageBreak/>
        <w:t>Компьютеры, принтер, сканер, проектор</w:t>
      </w:r>
      <w:r>
        <w:rPr>
          <w:sz w:val="28"/>
          <w:szCs w:val="28"/>
        </w:rPr>
        <w:t>.</w:t>
      </w:r>
    </w:p>
    <w:p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Программное обеспечение общего и специального назначения: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Табличный редактор MS Excel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- 1C: бухгалтерия. Пакет прикладных программ для решения задач по</w:t>
      </w:r>
    </w:p>
    <w:p w:rsidR="0025222D" w:rsidRPr="00661464" w:rsidRDefault="0025222D" w:rsidP="0025222D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Налогоплательщик. Пакет прикладных</w:t>
      </w:r>
      <w:r>
        <w:rPr>
          <w:sz w:val="28"/>
          <w:szCs w:val="28"/>
        </w:rPr>
        <w:t xml:space="preserve"> программ для решения задач по </w:t>
      </w: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Программный продукт - система «Клиент-банк»</w:t>
      </w:r>
      <w:r>
        <w:rPr>
          <w:sz w:val="28"/>
          <w:szCs w:val="28"/>
        </w:rPr>
        <w:t>.</w:t>
      </w:r>
    </w:p>
    <w:p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242251">
        <w:rPr>
          <w:i/>
          <w:sz w:val="28"/>
          <w:szCs w:val="28"/>
        </w:rPr>
        <w:t>Оборудование и техническое оснащение рабочих мест:</w:t>
      </w:r>
      <w:r w:rsidRPr="00661464">
        <w:rPr>
          <w:sz w:val="28"/>
          <w:szCs w:val="28"/>
        </w:rPr>
        <w:t xml:space="preserve"> компьютеры, </w:t>
      </w:r>
    </w:p>
    <w:p w:rsidR="0025222D" w:rsidRDefault="0025222D" w:rsidP="0025222D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принтер, сканер, проектор, программное обе</w:t>
      </w:r>
      <w:r>
        <w:rPr>
          <w:sz w:val="28"/>
          <w:szCs w:val="28"/>
        </w:rPr>
        <w:t>спечение общего и специального назначения.</w:t>
      </w:r>
    </w:p>
    <w:p w:rsidR="00DD3799" w:rsidRPr="0025222D" w:rsidRDefault="00DD3799" w:rsidP="0025222D">
      <w:pPr>
        <w:spacing w:after="160" w:line="259" w:lineRule="auto"/>
        <w:rPr>
          <w:sz w:val="28"/>
        </w:rPr>
      </w:pPr>
      <w:r w:rsidRPr="0025222D">
        <w:rPr>
          <w:sz w:val="28"/>
        </w:rPr>
        <w:br w:type="page"/>
      </w:r>
    </w:p>
    <w:p w:rsidR="007500D7" w:rsidRDefault="007500D7" w:rsidP="0025222D">
      <w:pPr>
        <w:tabs>
          <w:tab w:val="left" w:pos="1134"/>
          <w:tab w:val="right" w:leader="underscore" w:pos="9639"/>
        </w:tabs>
        <w:rPr>
          <w:noProof/>
        </w:rPr>
      </w:pPr>
    </w:p>
    <w:p w:rsidR="007500D7" w:rsidRPr="00BC4580" w:rsidRDefault="007500D7" w:rsidP="007500D7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ЛИСТ ИЗМЕНЕНИЙ И ДОПОЛНЕНИЙ,</w:t>
      </w:r>
    </w:p>
    <w:p w:rsidR="007500D7" w:rsidRPr="00BC4580" w:rsidRDefault="007500D7" w:rsidP="007500D7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500D7" w:rsidRPr="00BC4580" w:rsidRDefault="007500D7" w:rsidP="007500D7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7500D7" w:rsidRPr="00BC4580" w:rsidTr="00C31596">
        <w:tc>
          <w:tcPr>
            <w:tcW w:w="10421" w:type="dxa"/>
            <w:gridSpan w:val="2"/>
            <w:shd w:val="clear" w:color="auto" w:fill="auto"/>
          </w:tcPr>
          <w:p w:rsidR="007500D7" w:rsidRPr="00BC4580" w:rsidRDefault="007500D7" w:rsidP="00C3159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500D7" w:rsidRPr="00BC4580" w:rsidTr="00C31596">
        <w:tc>
          <w:tcPr>
            <w:tcW w:w="5070" w:type="dxa"/>
            <w:shd w:val="clear" w:color="auto" w:fill="auto"/>
          </w:tcPr>
          <w:p w:rsidR="007500D7" w:rsidRPr="00BC4580" w:rsidRDefault="007500D7" w:rsidP="00C3159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500D7" w:rsidRPr="00BC4580" w:rsidRDefault="007500D7" w:rsidP="00C31596">
            <w:pPr>
              <w:jc w:val="center"/>
              <w:rPr>
                <w:b/>
                <w:szCs w:val="28"/>
              </w:rPr>
            </w:pPr>
          </w:p>
          <w:p w:rsidR="007500D7" w:rsidRPr="00BC4580" w:rsidRDefault="007500D7" w:rsidP="00C31596">
            <w:pPr>
              <w:jc w:val="center"/>
              <w:rPr>
                <w:b/>
                <w:szCs w:val="28"/>
              </w:rPr>
            </w:pPr>
          </w:p>
          <w:p w:rsidR="007500D7" w:rsidRPr="00BC4580" w:rsidRDefault="007500D7" w:rsidP="00C3159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500D7" w:rsidRPr="00BC4580" w:rsidRDefault="007500D7" w:rsidP="00C3159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500D7" w:rsidRPr="00BC4580" w:rsidRDefault="007500D7" w:rsidP="00C31596">
            <w:pPr>
              <w:jc w:val="center"/>
              <w:rPr>
                <w:b/>
                <w:szCs w:val="28"/>
              </w:rPr>
            </w:pPr>
          </w:p>
          <w:p w:rsidR="007500D7" w:rsidRPr="00BC4580" w:rsidRDefault="007500D7" w:rsidP="00C31596">
            <w:pPr>
              <w:jc w:val="center"/>
              <w:rPr>
                <w:b/>
                <w:szCs w:val="28"/>
              </w:rPr>
            </w:pPr>
          </w:p>
          <w:p w:rsidR="007500D7" w:rsidRPr="00BC4580" w:rsidRDefault="007500D7" w:rsidP="00C31596">
            <w:pPr>
              <w:jc w:val="center"/>
              <w:rPr>
                <w:b/>
                <w:szCs w:val="28"/>
              </w:rPr>
            </w:pPr>
          </w:p>
          <w:p w:rsidR="007500D7" w:rsidRPr="00BC4580" w:rsidRDefault="007500D7" w:rsidP="00C31596">
            <w:pPr>
              <w:jc w:val="center"/>
              <w:rPr>
                <w:b/>
                <w:szCs w:val="28"/>
              </w:rPr>
            </w:pPr>
          </w:p>
        </w:tc>
      </w:tr>
      <w:tr w:rsidR="007500D7" w:rsidRPr="00BC4580" w:rsidTr="00C31596">
        <w:tc>
          <w:tcPr>
            <w:tcW w:w="10421" w:type="dxa"/>
            <w:gridSpan w:val="2"/>
            <w:shd w:val="clear" w:color="auto" w:fill="auto"/>
          </w:tcPr>
          <w:p w:rsidR="007500D7" w:rsidRPr="00BC4580" w:rsidRDefault="007500D7" w:rsidP="00C3159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500D7" w:rsidRPr="00BC4580" w:rsidRDefault="007500D7" w:rsidP="00C31596">
            <w:pPr>
              <w:rPr>
                <w:szCs w:val="28"/>
              </w:rPr>
            </w:pPr>
          </w:p>
          <w:p w:rsidR="007500D7" w:rsidRPr="00BC4580" w:rsidRDefault="007500D7" w:rsidP="00C3159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500D7" w:rsidRPr="00BC4580" w:rsidRDefault="007500D7" w:rsidP="00C31596">
            <w:pPr>
              <w:rPr>
                <w:szCs w:val="28"/>
              </w:rPr>
            </w:pPr>
          </w:p>
        </w:tc>
      </w:tr>
    </w:tbl>
    <w:p w:rsidR="007500D7" w:rsidRPr="00BC4580" w:rsidRDefault="007500D7" w:rsidP="007500D7">
      <w:pPr>
        <w:rPr>
          <w:sz w:val="32"/>
        </w:rPr>
      </w:pPr>
    </w:p>
    <w:p w:rsidR="0025222D" w:rsidRDefault="00B21291" w:rsidP="0025222D">
      <w:pPr>
        <w:tabs>
          <w:tab w:val="left" w:pos="1134"/>
          <w:tab w:val="right" w:leader="underscore" w:pos="9639"/>
        </w:tabs>
      </w:pPr>
      <w:r>
        <w:rPr>
          <w:noProof/>
        </w:rPr>
        <w:lastRenderedPageBreak/>
        <w:drawing>
          <wp:inline distT="0" distB="0" distL="0" distR="0">
            <wp:extent cx="5934075" cy="8153400"/>
            <wp:effectExtent l="0" t="0" r="0" b="0"/>
            <wp:docPr id="4" name="Рисунок 4" descr="C:\Users\olga.kuryljova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5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6D06BA" w:rsidRDefault="006D06BA" w:rsidP="006D06BA">
      <w:pPr>
        <w:rPr>
          <w:b/>
          <w:sz w:val="28"/>
          <w:szCs w:val="28"/>
        </w:rPr>
      </w:pPr>
    </w:p>
    <w:p w:rsidR="00B21291" w:rsidRDefault="00B21291" w:rsidP="006D06BA">
      <w:pPr>
        <w:rPr>
          <w:b/>
          <w:sz w:val="28"/>
          <w:szCs w:val="28"/>
        </w:rPr>
      </w:pPr>
    </w:p>
    <w:p w:rsidR="002B38E6" w:rsidRDefault="002B38E6" w:rsidP="007500D7">
      <w:pPr>
        <w:rPr>
          <w:sz w:val="28"/>
          <w:szCs w:val="28"/>
        </w:rPr>
      </w:pPr>
    </w:p>
    <w:sectPr w:rsidR="002B38E6" w:rsidSect="00620108">
      <w:footerReference w:type="default" r:id="rId16"/>
      <w:footerReference w:type="first" r:id="rId1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2D1B" w:rsidRDefault="00CB2D1B" w:rsidP="000E37D4">
      <w:r>
        <w:separator/>
      </w:r>
    </w:p>
  </w:endnote>
  <w:endnote w:type="continuationSeparator" w:id="0">
    <w:p w:rsidR="00CB2D1B" w:rsidRDefault="00CB2D1B" w:rsidP="000E37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04525993"/>
      <w:docPartObj>
        <w:docPartGallery w:val="Page Numbers (Bottom of Page)"/>
        <w:docPartUnique/>
      </w:docPartObj>
    </w:sdtPr>
    <w:sdtEndPr/>
    <w:sdtContent>
      <w:p w:rsidR="00620108" w:rsidRDefault="00FA6DFE">
        <w:pPr>
          <w:pStyle w:val="ab"/>
          <w:jc w:val="center"/>
        </w:pPr>
        <w:r>
          <w:fldChar w:fldCharType="begin"/>
        </w:r>
        <w:r w:rsidR="00620108">
          <w:instrText>PAGE   \* MERGEFORMAT</w:instrText>
        </w:r>
        <w:r>
          <w:fldChar w:fldCharType="separate"/>
        </w:r>
        <w:r w:rsidR="00D807DF">
          <w:rPr>
            <w:noProof/>
          </w:rPr>
          <w:t>2</w:t>
        </w:r>
        <w:r>
          <w:fldChar w:fldCharType="end"/>
        </w:r>
      </w:p>
    </w:sdtContent>
  </w:sdt>
  <w:p w:rsidR="009D13A5" w:rsidRDefault="009D13A5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0108" w:rsidRDefault="00620108">
    <w:pPr>
      <w:pStyle w:val="ab"/>
      <w:jc w:val="center"/>
    </w:pPr>
  </w:p>
  <w:p w:rsidR="00620108" w:rsidRDefault="00620108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2D1B" w:rsidRDefault="00CB2D1B" w:rsidP="000E37D4">
      <w:r>
        <w:separator/>
      </w:r>
    </w:p>
  </w:footnote>
  <w:footnote w:type="continuationSeparator" w:id="0">
    <w:p w:rsidR="00CB2D1B" w:rsidRDefault="00CB2D1B" w:rsidP="000E37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1914970"/>
    <w:multiLevelType w:val="hybridMultilevel"/>
    <w:tmpl w:val="1C2ADE1E"/>
    <w:lvl w:ilvl="0" w:tplc="64E2C884">
      <w:start w:val="1"/>
      <w:numFmt w:val="decimal"/>
      <w:lvlText w:val="%1."/>
      <w:lvlJc w:val="left"/>
      <w:pPr>
        <w:ind w:left="2025" w:hanging="11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">
    <w:nsid w:val="088D422B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DB4A41"/>
    <w:multiLevelType w:val="hybridMultilevel"/>
    <w:tmpl w:val="EC0043E2"/>
    <w:lvl w:ilvl="0" w:tplc="A8987966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3F06A96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5">
    <w:nsid w:val="359C6B42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AFA4A1E"/>
    <w:multiLevelType w:val="hybridMultilevel"/>
    <w:tmpl w:val="5064A5C6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A3D2E96"/>
    <w:multiLevelType w:val="hybridMultilevel"/>
    <w:tmpl w:val="EFB0F1AE"/>
    <w:lvl w:ilvl="0" w:tplc="5F98C09A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20" w:hanging="360"/>
      </w:pPr>
    </w:lvl>
    <w:lvl w:ilvl="2" w:tplc="0419001B" w:tentative="1">
      <w:start w:val="1"/>
      <w:numFmt w:val="lowerRoman"/>
      <w:lvlText w:val="%3."/>
      <w:lvlJc w:val="right"/>
      <w:pPr>
        <w:ind w:left="5040" w:hanging="180"/>
      </w:pPr>
    </w:lvl>
    <w:lvl w:ilvl="3" w:tplc="0419000F" w:tentative="1">
      <w:start w:val="1"/>
      <w:numFmt w:val="decimal"/>
      <w:lvlText w:val="%4."/>
      <w:lvlJc w:val="left"/>
      <w:pPr>
        <w:ind w:left="5760" w:hanging="360"/>
      </w:pPr>
    </w:lvl>
    <w:lvl w:ilvl="4" w:tplc="04190019" w:tentative="1">
      <w:start w:val="1"/>
      <w:numFmt w:val="lowerLetter"/>
      <w:lvlText w:val="%5."/>
      <w:lvlJc w:val="left"/>
      <w:pPr>
        <w:ind w:left="6480" w:hanging="360"/>
      </w:pPr>
    </w:lvl>
    <w:lvl w:ilvl="5" w:tplc="0419001B" w:tentative="1">
      <w:start w:val="1"/>
      <w:numFmt w:val="lowerRoman"/>
      <w:lvlText w:val="%6."/>
      <w:lvlJc w:val="right"/>
      <w:pPr>
        <w:ind w:left="7200" w:hanging="180"/>
      </w:pPr>
    </w:lvl>
    <w:lvl w:ilvl="6" w:tplc="0419000F" w:tentative="1">
      <w:start w:val="1"/>
      <w:numFmt w:val="decimal"/>
      <w:lvlText w:val="%7."/>
      <w:lvlJc w:val="left"/>
      <w:pPr>
        <w:ind w:left="7920" w:hanging="360"/>
      </w:pPr>
    </w:lvl>
    <w:lvl w:ilvl="7" w:tplc="04190019" w:tentative="1">
      <w:start w:val="1"/>
      <w:numFmt w:val="lowerLetter"/>
      <w:lvlText w:val="%8."/>
      <w:lvlJc w:val="left"/>
      <w:pPr>
        <w:ind w:left="8640" w:hanging="360"/>
      </w:pPr>
    </w:lvl>
    <w:lvl w:ilvl="8" w:tplc="041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8">
    <w:nsid w:val="62F05C55"/>
    <w:multiLevelType w:val="hybridMultilevel"/>
    <w:tmpl w:val="BC5E036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0419000F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0419001B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0419000F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0419001B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9">
    <w:nsid w:val="72417321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10">
    <w:nsid w:val="777E69F9"/>
    <w:multiLevelType w:val="hybridMultilevel"/>
    <w:tmpl w:val="6C8C91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0"/>
  </w:num>
  <w:num w:numId="3">
    <w:abstractNumId w:val="6"/>
  </w:num>
  <w:num w:numId="4">
    <w:abstractNumId w:val="9"/>
  </w:num>
  <w:num w:numId="5">
    <w:abstractNumId w:val="4"/>
  </w:num>
  <w:num w:numId="6">
    <w:abstractNumId w:val="5"/>
  </w:num>
  <w:num w:numId="7">
    <w:abstractNumId w:val="2"/>
  </w:num>
  <w:num w:numId="8">
    <w:abstractNumId w:val="0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  <w:num w:numId="1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C2BA7"/>
    <w:rsid w:val="00006A18"/>
    <w:rsid w:val="000146AA"/>
    <w:rsid w:val="0003047D"/>
    <w:rsid w:val="000330FA"/>
    <w:rsid w:val="000352DD"/>
    <w:rsid w:val="00035E85"/>
    <w:rsid w:val="000375CD"/>
    <w:rsid w:val="00046D0D"/>
    <w:rsid w:val="0008754C"/>
    <w:rsid w:val="000A347D"/>
    <w:rsid w:val="000B6496"/>
    <w:rsid w:val="000D4E8A"/>
    <w:rsid w:val="000D6A46"/>
    <w:rsid w:val="000E37D4"/>
    <w:rsid w:val="00103941"/>
    <w:rsid w:val="00134CFB"/>
    <w:rsid w:val="00137B33"/>
    <w:rsid w:val="00142AAF"/>
    <w:rsid w:val="00142B3A"/>
    <w:rsid w:val="0015544B"/>
    <w:rsid w:val="001E7567"/>
    <w:rsid w:val="00211D5C"/>
    <w:rsid w:val="0025163D"/>
    <w:rsid w:val="0025222D"/>
    <w:rsid w:val="00261D16"/>
    <w:rsid w:val="002A55FD"/>
    <w:rsid w:val="002B38E6"/>
    <w:rsid w:val="002C06EE"/>
    <w:rsid w:val="00300649"/>
    <w:rsid w:val="003056E1"/>
    <w:rsid w:val="00326676"/>
    <w:rsid w:val="00342EA0"/>
    <w:rsid w:val="003620C7"/>
    <w:rsid w:val="003638E7"/>
    <w:rsid w:val="003733D6"/>
    <w:rsid w:val="00377C30"/>
    <w:rsid w:val="00397546"/>
    <w:rsid w:val="003A40AC"/>
    <w:rsid w:val="003C219B"/>
    <w:rsid w:val="003F6183"/>
    <w:rsid w:val="00431A4C"/>
    <w:rsid w:val="00475BC5"/>
    <w:rsid w:val="00477A9E"/>
    <w:rsid w:val="00496B21"/>
    <w:rsid w:val="004B6A1F"/>
    <w:rsid w:val="004B7B4E"/>
    <w:rsid w:val="0052437F"/>
    <w:rsid w:val="005419CB"/>
    <w:rsid w:val="005466C3"/>
    <w:rsid w:val="005E17BF"/>
    <w:rsid w:val="00620108"/>
    <w:rsid w:val="00663D6F"/>
    <w:rsid w:val="00674C7A"/>
    <w:rsid w:val="006935CA"/>
    <w:rsid w:val="006A6071"/>
    <w:rsid w:val="006A63FD"/>
    <w:rsid w:val="006D06BA"/>
    <w:rsid w:val="006D1E6E"/>
    <w:rsid w:val="006E3308"/>
    <w:rsid w:val="006E3DA6"/>
    <w:rsid w:val="006E42C9"/>
    <w:rsid w:val="006F094C"/>
    <w:rsid w:val="007500D7"/>
    <w:rsid w:val="00767E5E"/>
    <w:rsid w:val="007746FD"/>
    <w:rsid w:val="00776042"/>
    <w:rsid w:val="00803100"/>
    <w:rsid w:val="00807B0E"/>
    <w:rsid w:val="008207FC"/>
    <w:rsid w:val="008247E7"/>
    <w:rsid w:val="00854B33"/>
    <w:rsid w:val="008613FC"/>
    <w:rsid w:val="00884B4B"/>
    <w:rsid w:val="008876B4"/>
    <w:rsid w:val="008B161F"/>
    <w:rsid w:val="008C2BA7"/>
    <w:rsid w:val="008C5395"/>
    <w:rsid w:val="00930390"/>
    <w:rsid w:val="00943786"/>
    <w:rsid w:val="009628F9"/>
    <w:rsid w:val="009D13A5"/>
    <w:rsid w:val="00A07365"/>
    <w:rsid w:val="00A1043C"/>
    <w:rsid w:val="00A1573A"/>
    <w:rsid w:val="00A17A4F"/>
    <w:rsid w:val="00A409D5"/>
    <w:rsid w:val="00A54C55"/>
    <w:rsid w:val="00A83F8F"/>
    <w:rsid w:val="00AA6CC9"/>
    <w:rsid w:val="00AB0573"/>
    <w:rsid w:val="00AC6124"/>
    <w:rsid w:val="00AD05F9"/>
    <w:rsid w:val="00AD3D7E"/>
    <w:rsid w:val="00AF2C43"/>
    <w:rsid w:val="00B12189"/>
    <w:rsid w:val="00B16DCF"/>
    <w:rsid w:val="00B21291"/>
    <w:rsid w:val="00B318F3"/>
    <w:rsid w:val="00B32840"/>
    <w:rsid w:val="00B60B2B"/>
    <w:rsid w:val="00B718A0"/>
    <w:rsid w:val="00BC31E5"/>
    <w:rsid w:val="00BC7CAD"/>
    <w:rsid w:val="00BE040F"/>
    <w:rsid w:val="00C1748E"/>
    <w:rsid w:val="00C2581E"/>
    <w:rsid w:val="00C33E13"/>
    <w:rsid w:val="00C57A71"/>
    <w:rsid w:val="00C971F3"/>
    <w:rsid w:val="00CB15F8"/>
    <w:rsid w:val="00CB2D1B"/>
    <w:rsid w:val="00CD475A"/>
    <w:rsid w:val="00D45A53"/>
    <w:rsid w:val="00D52FD6"/>
    <w:rsid w:val="00D65535"/>
    <w:rsid w:val="00D807DF"/>
    <w:rsid w:val="00D842CB"/>
    <w:rsid w:val="00D943AE"/>
    <w:rsid w:val="00DA3E9B"/>
    <w:rsid w:val="00DB2DFA"/>
    <w:rsid w:val="00DD3799"/>
    <w:rsid w:val="00E014F2"/>
    <w:rsid w:val="00E025E5"/>
    <w:rsid w:val="00E12831"/>
    <w:rsid w:val="00ED1006"/>
    <w:rsid w:val="00F17038"/>
    <w:rsid w:val="00F3117B"/>
    <w:rsid w:val="00F35EE9"/>
    <w:rsid w:val="00F66016"/>
    <w:rsid w:val="00F732C0"/>
    <w:rsid w:val="00F82FB6"/>
    <w:rsid w:val="00FA478B"/>
    <w:rsid w:val="00FA6DFE"/>
    <w:rsid w:val="00FB28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269DF73-8559-40FB-8494-D9AA8F5A0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2B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8C2BA7"/>
    <w:pPr>
      <w:keepNext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8C2BA7"/>
    <w:pPr>
      <w:keepNext/>
      <w:ind w:firstLine="720"/>
      <w:jc w:val="both"/>
      <w:outlineLvl w:val="1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8C2BA7"/>
    <w:pPr>
      <w:jc w:val="center"/>
    </w:pPr>
    <w:rPr>
      <w:rFonts w:eastAsia="Calibri"/>
      <w:b/>
      <w:bCs/>
      <w:sz w:val="28"/>
      <w:szCs w:val="28"/>
    </w:rPr>
  </w:style>
  <w:style w:type="character" w:customStyle="1" w:styleId="a4">
    <w:name w:val="Название Знак"/>
    <w:basedOn w:val="a0"/>
    <w:link w:val="a3"/>
    <w:rsid w:val="008C2BA7"/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8C2BA7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C2BA7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styleId="a5">
    <w:name w:val="List Paragraph"/>
    <w:basedOn w:val="a"/>
    <w:uiPriority w:val="34"/>
    <w:qFormat/>
    <w:rsid w:val="00803100"/>
    <w:pPr>
      <w:ind w:left="720"/>
    </w:pPr>
  </w:style>
  <w:style w:type="paragraph" w:customStyle="1" w:styleId="Default">
    <w:name w:val="Default"/>
    <w:uiPriority w:val="99"/>
    <w:rsid w:val="0080310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ru-RU"/>
    </w:rPr>
  </w:style>
  <w:style w:type="table" w:styleId="a6">
    <w:name w:val="Table Grid"/>
    <w:basedOn w:val="a1"/>
    <w:uiPriority w:val="59"/>
    <w:rsid w:val="00C57A71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DA3E9B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A1043C"/>
    <w:pPr>
      <w:spacing w:before="100" w:beforeAutospacing="1" w:after="300"/>
    </w:pPr>
  </w:style>
  <w:style w:type="paragraph" w:styleId="a9">
    <w:name w:val="header"/>
    <w:basedOn w:val="a"/>
    <w:link w:val="aa"/>
    <w:uiPriority w:val="99"/>
    <w:unhideWhenUsed/>
    <w:rsid w:val="000E37D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0E37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0E37D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0E37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"/>
    <w:basedOn w:val="a"/>
    <w:link w:val="ae"/>
    <w:rsid w:val="00D65535"/>
    <w:rPr>
      <w:sz w:val="28"/>
    </w:rPr>
  </w:style>
  <w:style w:type="character" w:customStyle="1" w:styleId="ae">
    <w:name w:val="Основной текст Знак"/>
    <w:basedOn w:val="a0"/>
    <w:link w:val="ad"/>
    <w:rsid w:val="00D6553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65535"/>
    <w:pPr>
      <w:suppressAutoHyphens/>
    </w:pPr>
    <w:rPr>
      <w:rFonts w:ascii="Tahoma" w:hAnsi="Tahoma" w:cs="Tahoma"/>
      <w:sz w:val="16"/>
      <w:szCs w:val="16"/>
      <w:lang w:eastAsia="ar-SA"/>
    </w:rPr>
  </w:style>
  <w:style w:type="character" w:customStyle="1" w:styleId="af0">
    <w:name w:val="Текст выноски Знак"/>
    <w:basedOn w:val="a0"/>
    <w:link w:val="af"/>
    <w:uiPriority w:val="99"/>
    <w:semiHidden/>
    <w:rsid w:val="00D65535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msonormalmailrucssattributepostfix">
    <w:name w:val="msonormal_mailru_css_attribute_postfix"/>
    <w:basedOn w:val="a"/>
    <w:rsid w:val="00B16DCF"/>
    <w:pPr>
      <w:spacing w:before="100" w:beforeAutospacing="1" w:after="100" w:afterAutospacing="1"/>
    </w:pPr>
  </w:style>
  <w:style w:type="paragraph" w:customStyle="1" w:styleId="c3">
    <w:name w:val="c3"/>
    <w:basedOn w:val="a"/>
    <w:uiPriority w:val="99"/>
    <w:rsid w:val="006A6071"/>
    <w:pPr>
      <w:spacing w:before="100" w:beforeAutospacing="1" w:after="100" w:afterAutospacing="1"/>
    </w:pPr>
    <w:rPr>
      <w:rFonts w:ascii="Calibri" w:hAnsi="Calibri"/>
    </w:rPr>
  </w:style>
  <w:style w:type="paragraph" w:styleId="af1">
    <w:name w:val="annotation text"/>
    <w:basedOn w:val="a"/>
    <w:link w:val="af2"/>
    <w:uiPriority w:val="99"/>
    <w:semiHidden/>
    <w:unhideWhenUsed/>
    <w:rsid w:val="000A347D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0A347D"/>
    <w:rPr>
      <w:rFonts w:ascii="Calibri" w:eastAsia="Calibri" w:hAnsi="Calibri" w:cs="Times New Roman"/>
      <w:sz w:val="20"/>
      <w:szCs w:val="20"/>
    </w:rPr>
  </w:style>
  <w:style w:type="character" w:styleId="af3">
    <w:name w:val="annotation reference"/>
    <w:basedOn w:val="a0"/>
    <w:uiPriority w:val="99"/>
    <w:semiHidden/>
    <w:unhideWhenUsed/>
    <w:rsid w:val="000A347D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170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consultant.ru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://biblioclub.ru/index.php?page=book&amp;id=115314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453872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3.jpeg"/><Relationship Id="rId10" Type="http://schemas.openxmlformats.org/officeDocument/2006/relationships/hyperlink" Target="http://biblioclub.ru/index.php?page=book&amp;id=459062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4529" TargetMode="External"/><Relationship Id="rId14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3302</Words>
  <Characters>18824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Катерина</dc:creator>
  <cp:lastModifiedBy>Admin</cp:lastModifiedBy>
  <cp:revision>8</cp:revision>
  <cp:lastPrinted>2019-03-12T09:32:00Z</cp:lastPrinted>
  <dcterms:created xsi:type="dcterms:W3CDTF">2019-09-28T10:57:00Z</dcterms:created>
  <dcterms:modified xsi:type="dcterms:W3CDTF">2021-09-16T15:40:00Z</dcterms:modified>
</cp:coreProperties>
</file>